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76E7" w:rsidRPr="00D17EDF" w:rsidRDefault="00FE37FB" w:rsidP="00603C0A">
      <w:pPr>
        <w:shd w:val="clear" w:color="auto" w:fill="BFBFBF" w:themeFill="background1" w:themeFillShade="BF"/>
        <w:jc w:val="center"/>
        <w:rPr>
          <w:rFonts w:cstheme="minorHAnsi"/>
        </w:rPr>
      </w:pPr>
      <w:r w:rsidRPr="00D17EDF">
        <w:rPr>
          <w:rFonts w:cstheme="minorHAnsi"/>
        </w:rPr>
        <w:t>TERMO DE REFERÊNCIA</w:t>
      </w:r>
    </w:p>
    <w:tbl>
      <w:tblPr>
        <w:tblpPr w:leftFromText="141" w:rightFromText="141" w:vertAnchor="text" w:horzAnchor="margin" w:tblpY="319"/>
        <w:tblW w:w="0" w:type="auto"/>
        <w:tblLook w:val="04A0" w:firstRow="1" w:lastRow="0" w:firstColumn="1" w:lastColumn="0" w:noHBand="0" w:noVBand="1"/>
      </w:tblPr>
      <w:tblGrid>
        <w:gridCol w:w="1973"/>
        <w:gridCol w:w="1973"/>
        <w:gridCol w:w="2400"/>
        <w:gridCol w:w="2116"/>
      </w:tblGrid>
      <w:tr w:rsidR="00FE37FB" w:rsidRPr="00D17EDF" w:rsidTr="00FE37FB">
        <w:tc>
          <w:tcPr>
            <w:tcW w:w="1973" w:type="dxa"/>
            <w:shd w:val="clear" w:color="auto" w:fill="auto"/>
          </w:tcPr>
          <w:p w:rsidR="00FE37FB" w:rsidRPr="00D17EDF" w:rsidRDefault="006A7BDC" w:rsidP="00FE37FB">
            <w:pPr>
              <w:spacing w:after="0" w:line="240" w:lineRule="auto"/>
              <w:rPr>
                <w:rFonts w:cstheme="minorHAnsi"/>
              </w:rPr>
            </w:pPr>
            <w:r w:rsidRPr="00D17EDF">
              <w:rPr>
                <w:rFonts w:cstheme="minorHAnsi"/>
                <w:b/>
              </w:rPr>
              <w:t xml:space="preserve">X </w:t>
            </w:r>
            <w:r w:rsidR="00FE37FB" w:rsidRPr="00D17EDF">
              <w:rPr>
                <w:rFonts w:cstheme="minorHAnsi"/>
              </w:rPr>
              <w:t xml:space="preserve">Dispensa </w:t>
            </w:r>
          </w:p>
        </w:tc>
        <w:tc>
          <w:tcPr>
            <w:tcW w:w="1973" w:type="dxa"/>
            <w:shd w:val="clear" w:color="auto" w:fill="auto"/>
          </w:tcPr>
          <w:p w:rsidR="00FE37FB" w:rsidRPr="00D17EDF" w:rsidRDefault="00FE37FB" w:rsidP="00FE37FB">
            <w:pPr>
              <w:spacing w:after="0" w:line="240" w:lineRule="auto"/>
              <w:rPr>
                <w:rFonts w:cstheme="minorHAnsi"/>
              </w:rPr>
            </w:pPr>
          </w:p>
        </w:tc>
        <w:tc>
          <w:tcPr>
            <w:tcW w:w="2400" w:type="dxa"/>
            <w:shd w:val="clear" w:color="auto" w:fill="auto"/>
          </w:tcPr>
          <w:p w:rsidR="00FE37FB" w:rsidRPr="00D17EDF" w:rsidRDefault="00FE37FB" w:rsidP="00FE37FB">
            <w:pPr>
              <w:spacing w:after="0" w:line="240" w:lineRule="auto"/>
              <w:rPr>
                <w:rFonts w:cstheme="minorHAnsi"/>
              </w:rPr>
            </w:pPr>
            <w:r w:rsidRPr="00D17EDF">
              <w:rPr>
                <w:rFonts w:cstheme="minorHAnsi"/>
              </w:rPr>
              <w:fldChar w:fldCharType="begin">
                <w:ffData>
                  <w:name w:val="Selecionar1"/>
                  <w:enabled/>
                  <w:calcOnExit w:val="0"/>
                  <w:checkBox>
                    <w:sizeAuto/>
                    <w:default w:val="0"/>
                  </w:checkBox>
                </w:ffData>
              </w:fldChar>
            </w:r>
            <w:r w:rsidRPr="00D17EDF">
              <w:rPr>
                <w:rFonts w:cstheme="minorHAnsi"/>
              </w:rPr>
              <w:instrText xml:space="preserve"> FORMCHECKBOX </w:instrText>
            </w:r>
            <w:r w:rsidR="007A6EC4">
              <w:rPr>
                <w:rFonts w:cstheme="minorHAnsi"/>
              </w:rPr>
            </w:r>
            <w:r w:rsidR="007A6EC4">
              <w:rPr>
                <w:rFonts w:cstheme="minorHAnsi"/>
              </w:rPr>
              <w:fldChar w:fldCharType="separate"/>
            </w:r>
            <w:r w:rsidRPr="00D17EDF">
              <w:rPr>
                <w:rFonts w:cstheme="minorHAnsi"/>
              </w:rPr>
              <w:fldChar w:fldCharType="end"/>
            </w:r>
            <w:r w:rsidRPr="00D17EDF">
              <w:rPr>
                <w:rFonts w:cstheme="minorHAnsi"/>
              </w:rPr>
              <w:t xml:space="preserve"> Pregão</w:t>
            </w:r>
          </w:p>
        </w:tc>
        <w:tc>
          <w:tcPr>
            <w:tcW w:w="2116" w:type="dxa"/>
          </w:tcPr>
          <w:p w:rsidR="00FE37FB" w:rsidRPr="00D17EDF" w:rsidRDefault="00FE37FB" w:rsidP="00FE37FB">
            <w:pPr>
              <w:spacing w:after="0" w:line="240" w:lineRule="auto"/>
              <w:rPr>
                <w:rFonts w:cstheme="minorHAnsi"/>
              </w:rPr>
            </w:pPr>
          </w:p>
        </w:tc>
      </w:tr>
      <w:tr w:rsidR="00FE37FB" w:rsidRPr="00D17EDF" w:rsidTr="00FE37FB">
        <w:tc>
          <w:tcPr>
            <w:tcW w:w="1973" w:type="dxa"/>
            <w:shd w:val="clear" w:color="auto" w:fill="auto"/>
          </w:tcPr>
          <w:p w:rsidR="00FE37FB" w:rsidRPr="00D17EDF" w:rsidRDefault="00FE37FB" w:rsidP="00FE37FB">
            <w:pPr>
              <w:spacing w:after="0" w:line="240" w:lineRule="auto"/>
              <w:rPr>
                <w:rFonts w:cstheme="minorHAnsi"/>
              </w:rPr>
            </w:pPr>
          </w:p>
        </w:tc>
        <w:tc>
          <w:tcPr>
            <w:tcW w:w="1973" w:type="dxa"/>
            <w:shd w:val="clear" w:color="auto" w:fill="auto"/>
          </w:tcPr>
          <w:p w:rsidR="00FE37FB" w:rsidRPr="00D17EDF" w:rsidRDefault="00FE37FB" w:rsidP="00FE37FB">
            <w:pPr>
              <w:spacing w:after="0" w:line="240" w:lineRule="auto"/>
              <w:rPr>
                <w:rFonts w:cstheme="minorHAnsi"/>
              </w:rPr>
            </w:pPr>
          </w:p>
        </w:tc>
        <w:tc>
          <w:tcPr>
            <w:tcW w:w="2400" w:type="dxa"/>
            <w:shd w:val="clear" w:color="auto" w:fill="auto"/>
          </w:tcPr>
          <w:p w:rsidR="00FE37FB" w:rsidRPr="00D17EDF" w:rsidRDefault="00FE37FB" w:rsidP="00FE37FB">
            <w:pPr>
              <w:spacing w:after="0" w:line="240" w:lineRule="auto"/>
              <w:rPr>
                <w:rFonts w:cstheme="minorHAnsi"/>
              </w:rPr>
            </w:pPr>
          </w:p>
        </w:tc>
        <w:tc>
          <w:tcPr>
            <w:tcW w:w="2116" w:type="dxa"/>
          </w:tcPr>
          <w:p w:rsidR="00FE37FB" w:rsidRPr="00D17EDF" w:rsidRDefault="00FE37FB" w:rsidP="00FE37FB">
            <w:pPr>
              <w:spacing w:after="0" w:line="240" w:lineRule="auto"/>
              <w:rPr>
                <w:rFonts w:cstheme="minorHAnsi"/>
              </w:rPr>
            </w:pPr>
          </w:p>
        </w:tc>
      </w:tr>
      <w:tr w:rsidR="00FE37FB" w:rsidRPr="00D17EDF" w:rsidTr="00FE37FB">
        <w:tc>
          <w:tcPr>
            <w:tcW w:w="1973" w:type="dxa"/>
            <w:shd w:val="clear" w:color="auto" w:fill="auto"/>
          </w:tcPr>
          <w:p w:rsidR="00FE37FB" w:rsidRPr="00D17EDF" w:rsidRDefault="00FE37FB" w:rsidP="00FE37FB">
            <w:pPr>
              <w:spacing w:after="0" w:line="240" w:lineRule="auto"/>
              <w:rPr>
                <w:rFonts w:cstheme="minorHAnsi"/>
              </w:rPr>
            </w:pPr>
            <w:r w:rsidRPr="00D17EDF">
              <w:rPr>
                <w:rFonts w:cstheme="minorHAnsi"/>
              </w:rPr>
              <w:fldChar w:fldCharType="begin">
                <w:ffData>
                  <w:name w:val="Selecionar1"/>
                  <w:enabled/>
                  <w:calcOnExit w:val="0"/>
                  <w:checkBox>
                    <w:sizeAuto/>
                    <w:default w:val="0"/>
                  </w:checkBox>
                </w:ffData>
              </w:fldChar>
            </w:r>
            <w:r w:rsidRPr="00D17EDF">
              <w:rPr>
                <w:rFonts w:cstheme="minorHAnsi"/>
              </w:rPr>
              <w:instrText xml:space="preserve"> FORMCHECKBOX </w:instrText>
            </w:r>
            <w:r w:rsidR="007A6EC4">
              <w:rPr>
                <w:rFonts w:cstheme="minorHAnsi"/>
              </w:rPr>
            </w:r>
            <w:r w:rsidR="007A6EC4">
              <w:rPr>
                <w:rFonts w:cstheme="minorHAnsi"/>
              </w:rPr>
              <w:fldChar w:fldCharType="separate"/>
            </w:r>
            <w:r w:rsidRPr="00D17EDF">
              <w:rPr>
                <w:rFonts w:cstheme="minorHAnsi"/>
              </w:rPr>
              <w:fldChar w:fldCharType="end"/>
            </w:r>
            <w:r w:rsidRPr="00D17EDF">
              <w:rPr>
                <w:rFonts w:cstheme="minorHAnsi"/>
              </w:rPr>
              <w:t xml:space="preserve"> Inexigibilidade</w:t>
            </w:r>
          </w:p>
        </w:tc>
        <w:tc>
          <w:tcPr>
            <w:tcW w:w="1973" w:type="dxa"/>
            <w:shd w:val="clear" w:color="auto" w:fill="auto"/>
          </w:tcPr>
          <w:p w:rsidR="00FE37FB" w:rsidRPr="00D17EDF" w:rsidRDefault="00FE37FB" w:rsidP="00FE37FB">
            <w:pPr>
              <w:spacing w:after="0" w:line="240" w:lineRule="auto"/>
              <w:rPr>
                <w:rFonts w:cstheme="minorHAnsi"/>
              </w:rPr>
            </w:pPr>
          </w:p>
        </w:tc>
        <w:tc>
          <w:tcPr>
            <w:tcW w:w="4516" w:type="dxa"/>
            <w:gridSpan w:val="2"/>
            <w:shd w:val="clear" w:color="auto" w:fill="auto"/>
          </w:tcPr>
          <w:p w:rsidR="00FE37FB" w:rsidRPr="00D17EDF" w:rsidRDefault="00FE37FB" w:rsidP="00FE37FB">
            <w:pPr>
              <w:spacing w:after="0" w:line="240" w:lineRule="auto"/>
              <w:rPr>
                <w:rFonts w:cstheme="minorHAnsi"/>
              </w:rPr>
            </w:pPr>
          </w:p>
        </w:tc>
      </w:tr>
    </w:tbl>
    <w:p w:rsidR="00FE37FB" w:rsidRPr="00D17EDF" w:rsidRDefault="00FE37FB" w:rsidP="00131967">
      <w:pPr>
        <w:jc w:val="both"/>
        <w:rPr>
          <w:rFonts w:cstheme="minorHAnsi"/>
        </w:rPr>
      </w:pPr>
      <w:r w:rsidRPr="00D17EDF">
        <w:rPr>
          <w:rFonts w:cstheme="minorHAnsi"/>
        </w:rPr>
        <w:t>Modalidade da licitação</w:t>
      </w:r>
    </w:p>
    <w:p w:rsidR="00FE37FB" w:rsidRPr="00D17EDF" w:rsidRDefault="00FE37FB" w:rsidP="00131967">
      <w:pPr>
        <w:jc w:val="both"/>
        <w:rPr>
          <w:rFonts w:cstheme="minorHAnsi"/>
        </w:rPr>
      </w:pPr>
    </w:p>
    <w:tbl>
      <w:tblPr>
        <w:tblpPr w:leftFromText="141" w:rightFromText="141" w:vertAnchor="text" w:horzAnchor="margin" w:tblpY="312"/>
        <w:tblW w:w="0" w:type="auto"/>
        <w:tblLook w:val="04A0" w:firstRow="1" w:lastRow="0" w:firstColumn="1" w:lastColumn="0" w:noHBand="0" w:noVBand="1"/>
      </w:tblPr>
      <w:tblGrid>
        <w:gridCol w:w="4236"/>
        <w:gridCol w:w="4236"/>
      </w:tblGrid>
      <w:tr w:rsidR="00FE37FB" w:rsidRPr="00D17EDF" w:rsidTr="00FE37FB">
        <w:tc>
          <w:tcPr>
            <w:tcW w:w="4236" w:type="dxa"/>
            <w:shd w:val="clear" w:color="auto" w:fill="auto"/>
          </w:tcPr>
          <w:p w:rsidR="00FE37FB" w:rsidRPr="00D17EDF" w:rsidRDefault="00FE37FB" w:rsidP="00131967">
            <w:pPr>
              <w:spacing w:after="0" w:line="240" w:lineRule="auto"/>
              <w:rPr>
                <w:rFonts w:cstheme="minorHAnsi"/>
              </w:rPr>
            </w:pPr>
            <w:r w:rsidRPr="00D17EDF">
              <w:rPr>
                <w:rFonts w:cstheme="minorHAnsi"/>
              </w:rPr>
              <w:fldChar w:fldCharType="begin">
                <w:ffData>
                  <w:name w:val="Selecionar1"/>
                  <w:enabled/>
                  <w:calcOnExit w:val="0"/>
                  <w:checkBox>
                    <w:sizeAuto/>
                    <w:default w:val="0"/>
                  </w:checkBox>
                </w:ffData>
              </w:fldChar>
            </w:r>
            <w:r w:rsidRPr="00D17EDF">
              <w:rPr>
                <w:rFonts w:cstheme="minorHAnsi"/>
              </w:rPr>
              <w:instrText xml:space="preserve"> FORMCHECKBOX </w:instrText>
            </w:r>
            <w:r w:rsidR="007A6EC4">
              <w:rPr>
                <w:rFonts w:cstheme="minorHAnsi"/>
              </w:rPr>
            </w:r>
            <w:r w:rsidR="007A6EC4">
              <w:rPr>
                <w:rFonts w:cstheme="minorHAnsi"/>
              </w:rPr>
              <w:fldChar w:fldCharType="separate"/>
            </w:r>
            <w:r w:rsidRPr="00D17EDF">
              <w:rPr>
                <w:rFonts w:cstheme="minorHAnsi"/>
              </w:rPr>
              <w:fldChar w:fldCharType="end"/>
            </w:r>
            <w:r w:rsidRPr="00D17EDF">
              <w:rPr>
                <w:rFonts w:cstheme="minorHAnsi"/>
              </w:rPr>
              <w:t>Menor preço global</w:t>
            </w:r>
          </w:p>
        </w:tc>
        <w:tc>
          <w:tcPr>
            <w:tcW w:w="4236" w:type="dxa"/>
            <w:shd w:val="clear" w:color="auto" w:fill="auto"/>
          </w:tcPr>
          <w:p w:rsidR="00FE37FB" w:rsidRPr="00D17EDF" w:rsidRDefault="00FE37FB" w:rsidP="00131967">
            <w:pPr>
              <w:spacing w:after="0" w:line="240" w:lineRule="auto"/>
              <w:rPr>
                <w:rFonts w:cstheme="minorHAnsi"/>
              </w:rPr>
            </w:pPr>
            <w:r w:rsidRPr="00D17EDF">
              <w:rPr>
                <w:rFonts w:cstheme="minorHAnsi"/>
              </w:rPr>
              <w:fldChar w:fldCharType="begin">
                <w:ffData>
                  <w:name w:val="Selecionar1"/>
                  <w:enabled/>
                  <w:calcOnExit w:val="0"/>
                  <w:checkBox>
                    <w:sizeAuto/>
                    <w:default w:val="0"/>
                  </w:checkBox>
                </w:ffData>
              </w:fldChar>
            </w:r>
            <w:r w:rsidRPr="00D17EDF">
              <w:rPr>
                <w:rFonts w:cstheme="minorHAnsi"/>
              </w:rPr>
              <w:instrText xml:space="preserve"> FORMCHECKBOX </w:instrText>
            </w:r>
            <w:r w:rsidR="007A6EC4">
              <w:rPr>
                <w:rFonts w:cstheme="minorHAnsi"/>
              </w:rPr>
            </w:r>
            <w:r w:rsidR="007A6EC4">
              <w:rPr>
                <w:rFonts w:cstheme="minorHAnsi"/>
              </w:rPr>
              <w:fldChar w:fldCharType="separate"/>
            </w:r>
            <w:r w:rsidRPr="00D17EDF">
              <w:rPr>
                <w:rFonts w:cstheme="minorHAnsi"/>
              </w:rPr>
              <w:fldChar w:fldCharType="end"/>
            </w:r>
            <w:r w:rsidRPr="00D17EDF">
              <w:rPr>
                <w:rFonts w:cstheme="minorHAnsi"/>
              </w:rPr>
              <w:t>Menor preço por lote</w:t>
            </w:r>
          </w:p>
        </w:tc>
      </w:tr>
      <w:tr w:rsidR="00FE37FB" w:rsidRPr="00D17EDF" w:rsidTr="00FE37FB">
        <w:tc>
          <w:tcPr>
            <w:tcW w:w="4236" w:type="dxa"/>
            <w:shd w:val="clear" w:color="auto" w:fill="auto"/>
          </w:tcPr>
          <w:p w:rsidR="00FE37FB" w:rsidRPr="00D17EDF" w:rsidRDefault="00FE37FB" w:rsidP="00131967">
            <w:pPr>
              <w:spacing w:after="0" w:line="240" w:lineRule="auto"/>
              <w:rPr>
                <w:rFonts w:cstheme="minorHAnsi"/>
              </w:rPr>
            </w:pPr>
          </w:p>
        </w:tc>
        <w:tc>
          <w:tcPr>
            <w:tcW w:w="4236" w:type="dxa"/>
            <w:shd w:val="clear" w:color="auto" w:fill="auto"/>
          </w:tcPr>
          <w:p w:rsidR="00FE37FB" w:rsidRPr="00D17EDF" w:rsidRDefault="00FE37FB" w:rsidP="00131967">
            <w:pPr>
              <w:spacing w:after="0" w:line="240" w:lineRule="auto"/>
              <w:rPr>
                <w:rFonts w:cstheme="minorHAnsi"/>
              </w:rPr>
            </w:pPr>
          </w:p>
        </w:tc>
      </w:tr>
      <w:tr w:rsidR="00FE37FB" w:rsidRPr="00D17EDF" w:rsidTr="00FE37FB">
        <w:tc>
          <w:tcPr>
            <w:tcW w:w="4236" w:type="dxa"/>
            <w:shd w:val="clear" w:color="auto" w:fill="auto"/>
          </w:tcPr>
          <w:p w:rsidR="00FE37FB" w:rsidRDefault="006A7BDC" w:rsidP="00131967">
            <w:pPr>
              <w:spacing w:after="0" w:line="240" w:lineRule="auto"/>
              <w:rPr>
                <w:rFonts w:cstheme="minorHAnsi"/>
              </w:rPr>
            </w:pPr>
            <w:r w:rsidRPr="00D17EDF">
              <w:rPr>
                <w:rFonts w:cstheme="minorHAnsi"/>
                <w:b/>
              </w:rPr>
              <w:t>X</w:t>
            </w:r>
            <w:r w:rsidRPr="00D17EDF">
              <w:rPr>
                <w:rFonts w:cstheme="minorHAnsi"/>
              </w:rPr>
              <w:t xml:space="preserve"> </w:t>
            </w:r>
            <w:r w:rsidR="00FE37FB" w:rsidRPr="00D17EDF">
              <w:rPr>
                <w:rFonts w:cstheme="minorHAnsi"/>
              </w:rPr>
              <w:t>Menor preço por item</w:t>
            </w:r>
          </w:p>
          <w:p w:rsidR="00ED0570" w:rsidRPr="00D17EDF" w:rsidRDefault="00ED0570" w:rsidP="00131967">
            <w:pPr>
              <w:spacing w:after="0" w:line="240" w:lineRule="auto"/>
              <w:rPr>
                <w:rFonts w:cstheme="minorHAnsi"/>
              </w:rPr>
            </w:pPr>
            <w:r w:rsidRPr="00D17EDF">
              <w:rPr>
                <w:rFonts w:cstheme="minorHAnsi"/>
              </w:rPr>
              <w:t>Tipo da Contratação</w:t>
            </w:r>
          </w:p>
        </w:tc>
        <w:tc>
          <w:tcPr>
            <w:tcW w:w="4236" w:type="dxa"/>
            <w:shd w:val="clear" w:color="auto" w:fill="auto"/>
          </w:tcPr>
          <w:p w:rsidR="00FE37FB" w:rsidRPr="00D17EDF" w:rsidRDefault="00FE37FB" w:rsidP="00131967">
            <w:pPr>
              <w:spacing w:after="0" w:line="240" w:lineRule="auto"/>
              <w:rPr>
                <w:rFonts w:cstheme="minorHAnsi"/>
              </w:rPr>
            </w:pPr>
          </w:p>
        </w:tc>
      </w:tr>
    </w:tbl>
    <w:p w:rsidR="00FE37FB" w:rsidRPr="00D17EDF" w:rsidRDefault="00FE37FB" w:rsidP="00131967">
      <w:pPr>
        <w:jc w:val="both"/>
        <w:rPr>
          <w:rFonts w:cstheme="minorHAnsi"/>
        </w:rPr>
      </w:pPr>
      <w:r w:rsidRPr="00D17EDF">
        <w:rPr>
          <w:rFonts w:cstheme="minorHAnsi"/>
        </w:rPr>
        <w:t>Tipo</w:t>
      </w:r>
    </w:p>
    <w:p w:rsidR="00FE37FB" w:rsidRPr="00D17EDF" w:rsidRDefault="00FE37FB" w:rsidP="00131967">
      <w:pPr>
        <w:jc w:val="both"/>
        <w:rPr>
          <w:rFonts w:cstheme="minorHAnsi"/>
        </w:rPr>
      </w:pPr>
    </w:p>
    <w:tbl>
      <w:tblPr>
        <w:tblpPr w:leftFromText="141" w:rightFromText="141" w:vertAnchor="text" w:horzAnchor="margin" w:tblpY="314"/>
        <w:tblW w:w="0" w:type="auto"/>
        <w:tblLook w:val="04A0" w:firstRow="1" w:lastRow="0" w:firstColumn="1" w:lastColumn="0" w:noHBand="0" w:noVBand="1"/>
      </w:tblPr>
      <w:tblGrid>
        <w:gridCol w:w="1973"/>
        <w:gridCol w:w="1973"/>
        <w:gridCol w:w="1974"/>
      </w:tblGrid>
      <w:tr w:rsidR="00FE37FB" w:rsidRPr="00D17EDF" w:rsidTr="00FE37FB">
        <w:tc>
          <w:tcPr>
            <w:tcW w:w="1973" w:type="dxa"/>
            <w:shd w:val="clear" w:color="auto" w:fill="auto"/>
          </w:tcPr>
          <w:p w:rsidR="00FE37FB" w:rsidRPr="00D17EDF" w:rsidRDefault="006A7BDC" w:rsidP="00131967">
            <w:pPr>
              <w:spacing w:after="0" w:line="240" w:lineRule="auto"/>
              <w:rPr>
                <w:rFonts w:cstheme="minorHAnsi"/>
              </w:rPr>
            </w:pPr>
            <w:r w:rsidRPr="00D17EDF">
              <w:rPr>
                <w:rFonts w:cstheme="minorHAnsi"/>
                <w:b/>
              </w:rPr>
              <w:t>X</w:t>
            </w:r>
            <w:r w:rsidRPr="00D17EDF">
              <w:rPr>
                <w:rFonts w:cstheme="minorHAnsi"/>
              </w:rPr>
              <w:t xml:space="preserve"> </w:t>
            </w:r>
            <w:r w:rsidR="00FE37FB" w:rsidRPr="00D17EDF">
              <w:rPr>
                <w:rFonts w:cstheme="minorHAnsi"/>
              </w:rPr>
              <w:t>Bens</w:t>
            </w:r>
          </w:p>
        </w:tc>
        <w:tc>
          <w:tcPr>
            <w:tcW w:w="1973" w:type="dxa"/>
            <w:shd w:val="clear" w:color="auto" w:fill="auto"/>
          </w:tcPr>
          <w:p w:rsidR="00FE37FB" w:rsidRPr="00D17EDF" w:rsidRDefault="00FE37FB" w:rsidP="00131967">
            <w:pPr>
              <w:spacing w:after="0" w:line="240" w:lineRule="auto"/>
              <w:rPr>
                <w:rFonts w:cstheme="minorHAnsi"/>
              </w:rPr>
            </w:pPr>
            <w:r w:rsidRPr="00D17EDF">
              <w:rPr>
                <w:rFonts w:cstheme="minorHAnsi"/>
              </w:rPr>
              <w:fldChar w:fldCharType="begin">
                <w:ffData>
                  <w:name w:val="Selecionar1"/>
                  <w:enabled/>
                  <w:calcOnExit w:val="0"/>
                  <w:checkBox>
                    <w:sizeAuto/>
                    <w:default w:val="0"/>
                  </w:checkBox>
                </w:ffData>
              </w:fldChar>
            </w:r>
            <w:r w:rsidRPr="00D17EDF">
              <w:rPr>
                <w:rFonts w:cstheme="minorHAnsi"/>
              </w:rPr>
              <w:instrText xml:space="preserve"> FORMCHECKBOX </w:instrText>
            </w:r>
            <w:r w:rsidR="007A6EC4">
              <w:rPr>
                <w:rFonts w:cstheme="minorHAnsi"/>
              </w:rPr>
            </w:r>
            <w:r w:rsidR="007A6EC4">
              <w:rPr>
                <w:rFonts w:cstheme="minorHAnsi"/>
              </w:rPr>
              <w:fldChar w:fldCharType="separate"/>
            </w:r>
            <w:r w:rsidRPr="00D17EDF">
              <w:rPr>
                <w:rFonts w:cstheme="minorHAnsi"/>
              </w:rPr>
              <w:fldChar w:fldCharType="end"/>
            </w:r>
            <w:r w:rsidRPr="00D17EDF">
              <w:rPr>
                <w:rFonts w:cstheme="minorHAnsi"/>
              </w:rPr>
              <w:t xml:space="preserve"> Serviços</w:t>
            </w:r>
          </w:p>
        </w:tc>
        <w:tc>
          <w:tcPr>
            <w:tcW w:w="1974" w:type="dxa"/>
            <w:shd w:val="clear" w:color="auto" w:fill="auto"/>
          </w:tcPr>
          <w:p w:rsidR="00FE37FB" w:rsidRPr="00D17EDF" w:rsidRDefault="00FE37FB" w:rsidP="00131967">
            <w:pPr>
              <w:spacing w:after="0" w:line="240" w:lineRule="auto"/>
              <w:rPr>
                <w:rFonts w:cstheme="minorHAnsi"/>
              </w:rPr>
            </w:pPr>
          </w:p>
        </w:tc>
      </w:tr>
      <w:tr w:rsidR="00FE37FB" w:rsidRPr="00D17EDF" w:rsidTr="00FE37FB">
        <w:tc>
          <w:tcPr>
            <w:tcW w:w="1973" w:type="dxa"/>
            <w:shd w:val="clear" w:color="auto" w:fill="auto"/>
          </w:tcPr>
          <w:p w:rsidR="00FE37FB" w:rsidRPr="00D17EDF" w:rsidRDefault="00FE37FB" w:rsidP="00FE37FB">
            <w:pPr>
              <w:spacing w:after="0" w:line="240" w:lineRule="auto"/>
              <w:rPr>
                <w:rFonts w:cstheme="minorHAnsi"/>
              </w:rPr>
            </w:pPr>
          </w:p>
        </w:tc>
        <w:tc>
          <w:tcPr>
            <w:tcW w:w="1973" w:type="dxa"/>
            <w:shd w:val="clear" w:color="auto" w:fill="auto"/>
          </w:tcPr>
          <w:p w:rsidR="00FE37FB" w:rsidRPr="00D17EDF" w:rsidRDefault="00FE37FB" w:rsidP="00FE37FB">
            <w:pPr>
              <w:spacing w:after="0" w:line="240" w:lineRule="auto"/>
              <w:rPr>
                <w:rFonts w:cstheme="minorHAnsi"/>
              </w:rPr>
            </w:pPr>
          </w:p>
        </w:tc>
        <w:tc>
          <w:tcPr>
            <w:tcW w:w="1974" w:type="dxa"/>
            <w:shd w:val="clear" w:color="auto" w:fill="auto"/>
          </w:tcPr>
          <w:p w:rsidR="00FE37FB" w:rsidRPr="00D17EDF" w:rsidRDefault="00FE37FB" w:rsidP="00FE37FB">
            <w:pPr>
              <w:spacing w:after="0" w:line="240" w:lineRule="auto"/>
              <w:rPr>
                <w:rFonts w:cstheme="minorHAnsi"/>
              </w:rPr>
            </w:pPr>
          </w:p>
        </w:tc>
      </w:tr>
    </w:tbl>
    <w:p w:rsidR="00FE37FB" w:rsidRPr="00D17EDF" w:rsidRDefault="00FE37FB" w:rsidP="00131967">
      <w:pPr>
        <w:jc w:val="both"/>
        <w:rPr>
          <w:rFonts w:cstheme="minorHAnsi"/>
        </w:rPr>
      </w:pPr>
    </w:p>
    <w:p w:rsidR="00FE37FB" w:rsidRPr="00D17EDF" w:rsidRDefault="00FE37FB" w:rsidP="00FE37FB">
      <w:pPr>
        <w:jc w:val="both"/>
        <w:rPr>
          <w:rFonts w:cstheme="minorHAnsi"/>
        </w:rPr>
      </w:pPr>
    </w:p>
    <w:p w:rsidR="00FE37FB" w:rsidRPr="00D17EDF" w:rsidRDefault="00FE37FB" w:rsidP="00542FEB">
      <w:pPr>
        <w:ind w:right="-24"/>
        <w:jc w:val="both"/>
        <w:rPr>
          <w:rFonts w:cstheme="minorHAnsi"/>
        </w:rPr>
      </w:pPr>
      <w:r w:rsidRPr="00D17EDF">
        <w:rPr>
          <w:rFonts w:cstheme="minorHAnsi"/>
          <w:b/>
        </w:rPr>
        <w:t>DA NATUREZA DO OBJETO:</w:t>
      </w:r>
      <w:r w:rsidRPr="00D17EDF">
        <w:rPr>
          <w:rFonts w:cstheme="minorHAnsi"/>
        </w:rPr>
        <w:t xml:space="preserve"> O objeto desta contratação </w:t>
      </w:r>
      <w:r w:rsidRPr="00D17EDF">
        <w:rPr>
          <w:rFonts w:cstheme="minorHAnsi"/>
          <w:highlight w:val="green"/>
        </w:rPr>
        <w:t>(não)</w:t>
      </w:r>
      <w:r w:rsidRPr="00D17EDF">
        <w:rPr>
          <w:rFonts w:cstheme="minorHAnsi"/>
        </w:rPr>
        <w:t xml:space="preserve"> se enquadra como sendo de bem de luxo, conforme Decreto nº 10.818, de 2021.</w:t>
      </w:r>
    </w:p>
    <w:p w:rsidR="000C6C6A" w:rsidRPr="00EA4766" w:rsidRDefault="009B6086" w:rsidP="000C6C6A">
      <w:pPr>
        <w:tabs>
          <w:tab w:val="left" w:pos="426"/>
        </w:tabs>
        <w:spacing w:after="0" w:line="240" w:lineRule="auto"/>
        <w:jc w:val="both"/>
        <w:rPr>
          <w:b/>
        </w:rPr>
      </w:pPr>
      <w:r w:rsidRPr="00D17EDF">
        <w:rPr>
          <w:rFonts w:cstheme="minorHAnsi"/>
          <w:b/>
        </w:rPr>
        <w:t xml:space="preserve">1 - </w:t>
      </w:r>
      <w:r w:rsidR="00FE37FB" w:rsidRPr="00D17EDF">
        <w:rPr>
          <w:rFonts w:cstheme="minorHAnsi"/>
          <w:b/>
        </w:rPr>
        <w:t xml:space="preserve">OBJETO: </w:t>
      </w:r>
      <w:r w:rsidR="00D42C51" w:rsidRPr="0098475E">
        <w:rPr>
          <w:rFonts w:cstheme="minorHAnsi"/>
          <w:color w:val="000000" w:themeColor="text1"/>
        </w:rPr>
        <w:t>Aquisição de</w:t>
      </w:r>
      <w:r w:rsidR="00D42C51">
        <w:rPr>
          <w:b/>
        </w:rPr>
        <w:t xml:space="preserve"> </w:t>
      </w:r>
      <w:r w:rsidR="00D42C51">
        <w:rPr>
          <w:rFonts w:cstheme="minorHAnsi"/>
          <w:color w:val="000000" w:themeColor="text1"/>
        </w:rPr>
        <w:t>cadeiras e calculadora de mesa,</w:t>
      </w:r>
      <w:r w:rsidR="00D42C51" w:rsidRPr="00E6269C">
        <w:rPr>
          <w:rFonts w:cstheme="minorHAnsi"/>
          <w:color w:val="000000" w:themeColor="text1"/>
        </w:rPr>
        <w:t xml:space="preserve"> para atender ao SAAE </w:t>
      </w:r>
      <w:r w:rsidR="00D42C51">
        <w:rPr>
          <w:rFonts w:cstheme="minorHAnsi"/>
          <w:color w:val="000000" w:themeColor="text1"/>
        </w:rPr>
        <w:t>de Vargem Alta/ES</w:t>
      </w:r>
      <w:r w:rsidR="00D42C51" w:rsidRPr="00E6269C">
        <w:rPr>
          <w:rFonts w:cstheme="minorHAnsi"/>
          <w:color w:val="000000" w:themeColor="text1"/>
        </w:rPr>
        <w:t>.</w:t>
      </w:r>
      <w:bookmarkStart w:id="0" w:name="_GoBack"/>
      <w:bookmarkEnd w:id="0"/>
    </w:p>
    <w:p w:rsidR="00102D33" w:rsidRPr="00D17EDF" w:rsidRDefault="00102D33" w:rsidP="00131967">
      <w:pPr>
        <w:tabs>
          <w:tab w:val="left" w:pos="426"/>
        </w:tabs>
        <w:spacing w:after="0" w:line="240" w:lineRule="auto"/>
        <w:jc w:val="both"/>
        <w:rPr>
          <w:rFonts w:cstheme="minorHAnsi"/>
          <w:b/>
        </w:rPr>
      </w:pPr>
    </w:p>
    <w:p w:rsidR="00517119" w:rsidRPr="00D17EDF" w:rsidRDefault="00243000" w:rsidP="00131967">
      <w:pPr>
        <w:pStyle w:val="Default"/>
        <w:jc w:val="both"/>
        <w:rPr>
          <w:rFonts w:asciiTheme="minorHAnsi" w:hAnsiTheme="minorHAnsi" w:cstheme="minorHAnsi"/>
          <w:b/>
          <w:sz w:val="22"/>
          <w:szCs w:val="22"/>
        </w:rPr>
      </w:pPr>
      <w:r w:rsidRPr="00D17EDF">
        <w:rPr>
          <w:rFonts w:asciiTheme="minorHAnsi" w:hAnsiTheme="minorHAnsi" w:cstheme="minorHAnsi"/>
          <w:b/>
          <w:sz w:val="22"/>
          <w:szCs w:val="22"/>
        </w:rPr>
        <w:t>2</w:t>
      </w:r>
      <w:r w:rsidR="009B6086" w:rsidRPr="00D17EDF">
        <w:rPr>
          <w:rFonts w:asciiTheme="minorHAnsi" w:hAnsiTheme="minorHAnsi" w:cstheme="minorHAnsi"/>
          <w:b/>
          <w:sz w:val="22"/>
          <w:szCs w:val="22"/>
        </w:rPr>
        <w:t xml:space="preserve"> - </w:t>
      </w:r>
      <w:r w:rsidR="00FE37FB" w:rsidRPr="00D17EDF">
        <w:rPr>
          <w:rFonts w:asciiTheme="minorHAnsi" w:hAnsiTheme="minorHAnsi" w:cstheme="minorHAnsi"/>
          <w:b/>
          <w:sz w:val="22"/>
          <w:szCs w:val="22"/>
        </w:rPr>
        <w:t>JUSTIFICATIVA:</w:t>
      </w:r>
      <w:r w:rsidR="00D12D27" w:rsidRPr="00D17EDF">
        <w:rPr>
          <w:rFonts w:asciiTheme="minorHAnsi" w:hAnsiTheme="minorHAnsi" w:cstheme="minorHAnsi"/>
          <w:b/>
          <w:sz w:val="22"/>
          <w:szCs w:val="22"/>
        </w:rPr>
        <w:t xml:space="preserve"> </w:t>
      </w:r>
    </w:p>
    <w:p w:rsidR="000C6C6A" w:rsidRPr="000C6C6A" w:rsidRDefault="000C6C6A" w:rsidP="000C6C6A">
      <w:pPr>
        <w:tabs>
          <w:tab w:val="left" w:pos="496"/>
        </w:tabs>
        <w:spacing w:after="0" w:line="240" w:lineRule="auto"/>
        <w:ind w:right="130"/>
        <w:jc w:val="both"/>
        <w:rPr>
          <w:rFonts w:cstheme="minorHAnsi"/>
        </w:rPr>
      </w:pPr>
      <w:r w:rsidRPr="000C6C6A">
        <w:rPr>
          <w:rFonts w:cstheme="minorHAnsi"/>
        </w:rPr>
        <w:tab/>
      </w:r>
      <w:r w:rsidRPr="000C6C6A">
        <w:rPr>
          <w:rFonts w:cstheme="minorHAnsi"/>
        </w:rPr>
        <w:t xml:space="preserve">A presente aquisição tem o objetivo de suprir as necessidades de cadeiras e calculadora de mesa, para atender as </w:t>
      </w:r>
      <w:proofErr w:type="gramStart"/>
      <w:r w:rsidRPr="000C6C6A">
        <w:rPr>
          <w:rFonts w:cstheme="minorHAnsi"/>
        </w:rPr>
        <w:t>necessidades  do</w:t>
      </w:r>
      <w:proofErr w:type="gramEnd"/>
      <w:r w:rsidRPr="000C6C6A">
        <w:rPr>
          <w:rFonts w:cstheme="minorHAnsi"/>
        </w:rPr>
        <w:t xml:space="preserve"> SAAE de Vargem Alta. </w:t>
      </w:r>
    </w:p>
    <w:p w:rsidR="000C6C6A" w:rsidRPr="000C6C6A" w:rsidRDefault="000C6C6A" w:rsidP="000C6C6A">
      <w:pPr>
        <w:tabs>
          <w:tab w:val="left" w:pos="496"/>
        </w:tabs>
        <w:spacing w:after="0" w:line="240" w:lineRule="auto"/>
        <w:ind w:right="130"/>
        <w:jc w:val="both"/>
        <w:rPr>
          <w:rFonts w:cstheme="minorHAnsi"/>
        </w:rPr>
      </w:pPr>
      <w:r w:rsidRPr="000C6C6A">
        <w:rPr>
          <w:rFonts w:cstheme="minorHAnsi"/>
        </w:rPr>
        <w:tab/>
        <w:t xml:space="preserve">Atualmente grande parte das cadeiras presentes no escritório do SAAE encontram-se quebradas </w:t>
      </w:r>
      <w:proofErr w:type="gramStart"/>
      <w:r w:rsidRPr="000C6C6A">
        <w:rPr>
          <w:rFonts w:cstheme="minorHAnsi"/>
        </w:rPr>
        <w:t>e  danificadas</w:t>
      </w:r>
      <w:proofErr w:type="gramEnd"/>
      <w:r w:rsidRPr="000C6C6A">
        <w:rPr>
          <w:rFonts w:cstheme="minorHAnsi"/>
        </w:rPr>
        <w:t xml:space="preserve"> devido ao desgaste natural dos materiais, tornando-os inadequados para uso, o que prejudica a saúde dos servidores indo contra as normas da NR 17 . </w:t>
      </w:r>
    </w:p>
    <w:p w:rsidR="000C6C6A" w:rsidRPr="000C6C6A" w:rsidRDefault="000C6C6A" w:rsidP="000C6C6A">
      <w:pPr>
        <w:tabs>
          <w:tab w:val="left" w:pos="496"/>
        </w:tabs>
        <w:spacing w:after="0" w:line="240" w:lineRule="auto"/>
        <w:ind w:right="130"/>
        <w:jc w:val="both"/>
        <w:rPr>
          <w:rFonts w:cstheme="minorHAnsi"/>
        </w:rPr>
      </w:pPr>
      <w:r w:rsidRPr="000C6C6A">
        <w:rPr>
          <w:rFonts w:cstheme="minorHAnsi"/>
        </w:rPr>
        <w:tab/>
        <w:t>Com relação a calculadora de mesa, é necessário a substituição de equipamento obsoleto e danificado, do setor de contabilidade.</w:t>
      </w:r>
    </w:p>
    <w:p w:rsidR="000C6C6A" w:rsidRPr="000C6C6A" w:rsidRDefault="000C6C6A" w:rsidP="000C6C6A">
      <w:pPr>
        <w:pStyle w:val="Default"/>
        <w:ind w:firstLine="708"/>
        <w:jc w:val="both"/>
        <w:rPr>
          <w:rFonts w:asciiTheme="minorHAnsi" w:eastAsiaTheme="minorHAnsi" w:hAnsiTheme="minorHAnsi" w:cstheme="minorHAnsi"/>
          <w:color w:val="auto"/>
          <w:sz w:val="22"/>
          <w:szCs w:val="22"/>
        </w:rPr>
      </w:pPr>
      <w:r w:rsidRPr="000C6C6A">
        <w:rPr>
          <w:rFonts w:asciiTheme="minorHAnsi" w:eastAsiaTheme="minorHAnsi" w:hAnsiTheme="minorHAnsi" w:cstheme="minorHAnsi"/>
          <w:color w:val="auto"/>
          <w:sz w:val="22"/>
          <w:szCs w:val="22"/>
        </w:rPr>
        <w:t>A aquisição pretendida tem consonância com o planejamento estratégico do SAAE e consta na programação orçamentária anual.</w:t>
      </w:r>
    </w:p>
    <w:p w:rsidR="000C6C6A" w:rsidRPr="000C6C6A" w:rsidRDefault="000C6C6A" w:rsidP="000C6C6A">
      <w:pPr>
        <w:autoSpaceDE w:val="0"/>
        <w:autoSpaceDN w:val="0"/>
        <w:adjustRightInd w:val="0"/>
        <w:spacing w:after="0" w:line="240" w:lineRule="auto"/>
        <w:ind w:firstLine="708"/>
        <w:jc w:val="both"/>
        <w:rPr>
          <w:rFonts w:cstheme="minorHAnsi"/>
        </w:rPr>
      </w:pPr>
      <w:r w:rsidRPr="000C6C6A">
        <w:rPr>
          <w:rFonts w:cstheme="minorHAnsi"/>
        </w:rPr>
        <w:t>Estes materiais são necessários para atender as necessidades cotidianas do SAAE garantindo o funcionamento do setor administrativo do SAAE.</w:t>
      </w:r>
    </w:p>
    <w:p w:rsidR="00131967" w:rsidRPr="000C6C6A" w:rsidRDefault="00131967" w:rsidP="00603C0A">
      <w:pPr>
        <w:spacing w:after="0" w:line="240" w:lineRule="auto"/>
        <w:jc w:val="both"/>
        <w:rPr>
          <w:rFonts w:cstheme="minorHAnsi"/>
        </w:rPr>
      </w:pPr>
      <w:r w:rsidRPr="000C6C6A">
        <w:rPr>
          <w:rFonts w:cstheme="minorHAnsi"/>
        </w:rPr>
        <w:t>Fica expressamente adotada, no âmbito deste processo administrativo, a opção pela utilização da lei Federal nº 14.133, de 2021.</w:t>
      </w:r>
    </w:p>
    <w:p w:rsidR="0056614D" w:rsidRPr="00D17EDF" w:rsidRDefault="0056614D" w:rsidP="00603C0A">
      <w:pPr>
        <w:spacing w:after="0" w:line="240" w:lineRule="auto"/>
        <w:jc w:val="both"/>
        <w:rPr>
          <w:rFonts w:cstheme="minorHAnsi"/>
          <w:color w:val="000000" w:themeColor="text1"/>
        </w:rPr>
      </w:pPr>
    </w:p>
    <w:p w:rsidR="00D67633" w:rsidRPr="00D17EDF" w:rsidRDefault="009B6086" w:rsidP="00603C0A">
      <w:pPr>
        <w:spacing w:after="0" w:line="240" w:lineRule="auto"/>
        <w:rPr>
          <w:rFonts w:cstheme="minorHAnsi"/>
          <w:b/>
        </w:rPr>
      </w:pPr>
      <w:r w:rsidRPr="00D17EDF">
        <w:rPr>
          <w:rFonts w:cstheme="minorHAnsi"/>
          <w:b/>
        </w:rPr>
        <w:t xml:space="preserve">3 - </w:t>
      </w:r>
      <w:r w:rsidR="00D67633" w:rsidRPr="00D17EDF">
        <w:rPr>
          <w:rFonts w:cstheme="minorHAnsi"/>
          <w:b/>
        </w:rPr>
        <w:t>QUANTITATIVO/ ESPECIFICAÇÕES TÉCNICAS/ VALORES REFERENCIAIS DE MERCADO</w:t>
      </w:r>
    </w:p>
    <w:p w:rsidR="009F24AD" w:rsidRPr="00D17EDF" w:rsidRDefault="009F24AD" w:rsidP="00603C0A">
      <w:pPr>
        <w:spacing w:after="0" w:line="240" w:lineRule="auto"/>
        <w:rPr>
          <w:rFonts w:cstheme="minorHAnsi"/>
          <w:b/>
        </w:rPr>
      </w:pPr>
      <w:r w:rsidRPr="00D17EDF">
        <w:rPr>
          <w:rFonts w:cstheme="minorHAnsi"/>
          <w:b/>
        </w:rPr>
        <w:t xml:space="preserve">3.1. </w:t>
      </w:r>
      <w:r w:rsidRPr="00D17EDF">
        <w:rPr>
          <w:rFonts w:cstheme="minorHAnsi"/>
          <w:b/>
          <w:i/>
        </w:rPr>
        <w:t>Conforme anexo 01</w:t>
      </w:r>
    </w:p>
    <w:p w:rsidR="00D67633" w:rsidRPr="00D17EDF" w:rsidRDefault="00D67633" w:rsidP="009F24AD">
      <w:pPr>
        <w:autoSpaceDE w:val="0"/>
        <w:autoSpaceDN w:val="0"/>
        <w:adjustRightInd w:val="0"/>
        <w:spacing w:after="0" w:line="240" w:lineRule="auto"/>
        <w:ind w:right="119"/>
        <w:jc w:val="both"/>
        <w:rPr>
          <w:rFonts w:cstheme="minorHAnsi"/>
        </w:rPr>
      </w:pPr>
      <w:r w:rsidRPr="00D17EDF">
        <w:rPr>
          <w:rFonts w:cstheme="minorHAnsi"/>
        </w:rPr>
        <w:t>3.</w:t>
      </w:r>
      <w:r w:rsidR="009F24AD" w:rsidRPr="00D17EDF">
        <w:rPr>
          <w:rFonts w:cstheme="minorHAnsi"/>
        </w:rPr>
        <w:t>2.</w:t>
      </w:r>
      <w:r w:rsidRPr="00D17EDF">
        <w:rPr>
          <w:rFonts w:cstheme="minorHAnsi"/>
        </w:rPr>
        <w:t xml:space="preserve"> O custo estimado</w:t>
      </w:r>
      <w:r w:rsidR="009F24AD" w:rsidRPr="00D17EDF">
        <w:rPr>
          <w:rFonts w:cstheme="minorHAnsi"/>
        </w:rPr>
        <w:t xml:space="preserve"> referencial</w:t>
      </w:r>
      <w:r w:rsidRPr="00D17EDF">
        <w:rPr>
          <w:rFonts w:cstheme="minorHAnsi"/>
        </w:rPr>
        <w:t xml:space="preserve"> da contratação é de </w:t>
      </w:r>
      <w:r w:rsidRPr="00924077">
        <w:rPr>
          <w:rFonts w:cstheme="minorHAnsi"/>
          <w:i/>
          <w:u w:val="single"/>
        </w:rPr>
        <w:t xml:space="preserve">R$ </w:t>
      </w:r>
      <w:r w:rsidR="000C6C6A" w:rsidRPr="00924077">
        <w:rPr>
          <w:rFonts w:cstheme="minorHAnsi"/>
          <w:i/>
          <w:u w:val="single"/>
        </w:rPr>
        <w:t>3.036,12</w:t>
      </w:r>
      <w:r w:rsidRPr="00924077">
        <w:rPr>
          <w:rFonts w:cstheme="minorHAnsi"/>
          <w:i/>
          <w:u w:val="single"/>
        </w:rPr>
        <w:t xml:space="preserve"> </w:t>
      </w:r>
      <w:r w:rsidR="009F24AD" w:rsidRPr="00924077">
        <w:rPr>
          <w:rFonts w:cstheme="minorHAnsi"/>
          <w:i/>
          <w:u w:val="single"/>
        </w:rPr>
        <w:t>(</w:t>
      </w:r>
      <w:r w:rsidR="000C6C6A" w:rsidRPr="00924077">
        <w:rPr>
          <w:rFonts w:cstheme="minorHAnsi"/>
          <w:i/>
          <w:u w:val="single"/>
        </w:rPr>
        <w:t>três mil trinta e seis reais e doze</w:t>
      </w:r>
      <w:r w:rsidR="009F24AD" w:rsidRPr="00924077">
        <w:rPr>
          <w:rFonts w:cstheme="minorHAnsi"/>
          <w:i/>
          <w:u w:val="single"/>
        </w:rPr>
        <w:t xml:space="preserve"> centavos) </w:t>
      </w:r>
      <w:r w:rsidRPr="00D17EDF">
        <w:rPr>
          <w:rFonts w:cstheme="minorHAnsi"/>
        </w:rPr>
        <w:t>conforme custos unitários apostos na tabela acima.</w:t>
      </w:r>
    </w:p>
    <w:p w:rsidR="009F24AD" w:rsidRPr="00D17EDF" w:rsidRDefault="009F24AD" w:rsidP="009F24AD">
      <w:pPr>
        <w:autoSpaceDE w:val="0"/>
        <w:autoSpaceDN w:val="0"/>
        <w:adjustRightInd w:val="0"/>
        <w:spacing w:after="0" w:line="240" w:lineRule="auto"/>
        <w:ind w:right="119"/>
        <w:jc w:val="both"/>
        <w:rPr>
          <w:rFonts w:cstheme="minorHAnsi"/>
          <w:color w:val="FF0000"/>
        </w:rPr>
      </w:pPr>
    </w:p>
    <w:p w:rsidR="00243000" w:rsidRPr="00D17EDF" w:rsidRDefault="00243000" w:rsidP="00603C0A">
      <w:pPr>
        <w:autoSpaceDE w:val="0"/>
        <w:autoSpaceDN w:val="0"/>
        <w:adjustRightInd w:val="0"/>
        <w:spacing w:after="0" w:line="240" w:lineRule="auto"/>
        <w:jc w:val="both"/>
        <w:rPr>
          <w:rFonts w:cstheme="minorHAnsi"/>
          <w:b/>
        </w:rPr>
      </w:pPr>
      <w:r w:rsidRPr="00D17EDF">
        <w:rPr>
          <w:rFonts w:cstheme="minorHAnsi"/>
          <w:b/>
        </w:rPr>
        <w:t>4 -  DA DOTAÇÃO ORÇAMENTÁRIA:</w:t>
      </w:r>
    </w:p>
    <w:p w:rsidR="009F24AD" w:rsidRPr="00D17EDF" w:rsidRDefault="00243000" w:rsidP="00603C0A">
      <w:pPr>
        <w:autoSpaceDE w:val="0"/>
        <w:autoSpaceDN w:val="0"/>
        <w:adjustRightInd w:val="0"/>
        <w:spacing w:after="0" w:line="240" w:lineRule="auto"/>
        <w:jc w:val="both"/>
        <w:rPr>
          <w:rFonts w:cstheme="minorHAnsi"/>
        </w:rPr>
      </w:pPr>
      <w:r w:rsidRPr="00D17EDF">
        <w:rPr>
          <w:rFonts w:cstheme="minorHAnsi"/>
        </w:rPr>
        <w:t xml:space="preserve">4.1. As despesas decorrentes da presente correrão à conta da Dotação Orçamentária:  </w:t>
      </w:r>
    </w:p>
    <w:p w:rsidR="00243000" w:rsidRPr="00D17EDF" w:rsidRDefault="00243000" w:rsidP="009F24AD">
      <w:pPr>
        <w:pStyle w:val="PargrafodaLista"/>
        <w:numPr>
          <w:ilvl w:val="0"/>
          <w:numId w:val="37"/>
        </w:numPr>
        <w:autoSpaceDE w:val="0"/>
        <w:autoSpaceDN w:val="0"/>
        <w:adjustRightInd w:val="0"/>
        <w:jc w:val="both"/>
        <w:rPr>
          <w:rFonts w:asciiTheme="minorHAnsi" w:hAnsiTheme="minorHAnsi" w:cstheme="minorHAnsi"/>
          <w:sz w:val="22"/>
          <w:szCs w:val="22"/>
        </w:rPr>
      </w:pPr>
      <w:r w:rsidRPr="00D17EDF">
        <w:rPr>
          <w:rFonts w:asciiTheme="minorHAnsi" w:hAnsiTheme="minorHAnsi" w:cstheme="minorHAnsi"/>
          <w:sz w:val="22"/>
          <w:szCs w:val="22"/>
        </w:rPr>
        <w:t xml:space="preserve">33903000000 material de consumo – Fonte: 10010000000 </w:t>
      </w:r>
      <w:r w:rsidR="00542FEB" w:rsidRPr="00D17EDF">
        <w:rPr>
          <w:rFonts w:asciiTheme="minorHAnsi" w:hAnsiTheme="minorHAnsi" w:cstheme="minorHAnsi"/>
          <w:sz w:val="22"/>
          <w:szCs w:val="22"/>
        </w:rPr>
        <w:t xml:space="preserve">– Ficha: </w:t>
      </w:r>
      <w:r w:rsidR="002B0E2A" w:rsidRPr="00D17EDF">
        <w:rPr>
          <w:rFonts w:asciiTheme="minorHAnsi" w:hAnsiTheme="minorHAnsi" w:cstheme="minorHAnsi"/>
          <w:sz w:val="22"/>
          <w:szCs w:val="22"/>
        </w:rPr>
        <w:t>08</w:t>
      </w:r>
    </w:p>
    <w:p w:rsidR="009F24AD" w:rsidRPr="00D17EDF" w:rsidRDefault="009F24AD" w:rsidP="00FE4CA6">
      <w:pPr>
        <w:pStyle w:val="PargrafodaLista"/>
        <w:numPr>
          <w:ilvl w:val="0"/>
          <w:numId w:val="37"/>
        </w:numPr>
        <w:autoSpaceDE w:val="0"/>
        <w:autoSpaceDN w:val="0"/>
        <w:adjustRightInd w:val="0"/>
        <w:jc w:val="both"/>
        <w:rPr>
          <w:rFonts w:asciiTheme="minorHAnsi" w:hAnsiTheme="minorHAnsi" w:cstheme="minorHAnsi"/>
          <w:sz w:val="22"/>
          <w:szCs w:val="22"/>
        </w:rPr>
      </w:pPr>
      <w:r w:rsidRPr="00D17EDF">
        <w:rPr>
          <w:rFonts w:asciiTheme="minorHAnsi" w:hAnsiTheme="minorHAnsi" w:cstheme="minorHAnsi"/>
          <w:sz w:val="22"/>
          <w:szCs w:val="22"/>
        </w:rPr>
        <w:t>44905200000 – Equipamento e material permanente - FONTE: 15010000000 – FICHA:19</w:t>
      </w:r>
    </w:p>
    <w:p w:rsidR="00243000" w:rsidRPr="00D17EDF" w:rsidRDefault="00243000" w:rsidP="00603C0A">
      <w:pPr>
        <w:spacing w:line="240" w:lineRule="auto"/>
        <w:ind w:right="-1"/>
        <w:jc w:val="both"/>
        <w:rPr>
          <w:rFonts w:cstheme="minorHAnsi"/>
        </w:rPr>
      </w:pPr>
      <w:r w:rsidRPr="00D17EDF">
        <w:rPr>
          <w:rFonts w:cstheme="minorHAnsi"/>
        </w:rPr>
        <w:t xml:space="preserve">4.2. A dotação relativa ao exercício financeiro subsequente será indicada após aprovação da Lei Orçamentária respectiva e liberação dos créditos correspondentes, mediante </w:t>
      </w:r>
      <w:proofErr w:type="spellStart"/>
      <w:r w:rsidRPr="00D17EDF">
        <w:rPr>
          <w:rFonts w:cstheme="minorHAnsi"/>
        </w:rPr>
        <w:t>apostilamento</w:t>
      </w:r>
      <w:proofErr w:type="spellEnd"/>
      <w:r w:rsidRPr="00D17EDF">
        <w:rPr>
          <w:rFonts w:cstheme="minorHAnsi"/>
        </w:rPr>
        <w:t>.</w:t>
      </w:r>
    </w:p>
    <w:p w:rsidR="00243000" w:rsidRPr="00D17EDF" w:rsidRDefault="00243000" w:rsidP="00603C0A">
      <w:pPr>
        <w:autoSpaceDE w:val="0"/>
        <w:autoSpaceDN w:val="0"/>
        <w:adjustRightInd w:val="0"/>
        <w:spacing w:after="0" w:line="240" w:lineRule="auto"/>
        <w:jc w:val="both"/>
        <w:rPr>
          <w:rFonts w:cstheme="minorHAnsi"/>
          <w:b/>
        </w:rPr>
      </w:pPr>
      <w:r w:rsidRPr="00D17EDF">
        <w:rPr>
          <w:rFonts w:cstheme="minorHAnsi"/>
          <w:b/>
        </w:rPr>
        <w:t>5- LOCAL DE ENTREGA DOS BENS/EXECUÇÃO DO SERVIÇO:</w:t>
      </w:r>
    </w:p>
    <w:p w:rsidR="00243000" w:rsidRPr="00D17EDF" w:rsidRDefault="00243000" w:rsidP="00603C0A">
      <w:pPr>
        <w:pStyle w:val="Default"/>
        <w:jc w:val="both"/>
        <w:rPr>
          <w:rFonts w:asciiTheme="minorHAnsi" w:hAnsiTheme="minorHAnsi" w:cstheme="minorHAnsi"/>
          <w:color w:val="auto"/>
          <w:sz w:val="22"/>
          <w:szCs w:val="22"/>
        </w:rPr>
      </w:pPr>
      <w:r w:rsidRPr="00D17EDF">
        <w:rPr>
          <w:rFonts w:asciiTheme="minorHAnsi" w:hAnsiTheme="minorHAnsi" w:cstheme="minorHAnsi"/>
          <w:sz w:val="22"/>
          <w:szCs w:val="22"/>
        </w:rPr>
        <w:lastRenderedPageBreak/>
        <w:t xml:space="preserve">5.1. O fornecimento deverá ser realizado no Largo Emilio David, </w:t>
      </w:r>
      <w:proofErr w:type="spellStart"/>
      <w:r w:rsidRPr="00D17EDF">
        <w:rPr>
          <w:rFonts w:asciiTheme="minorHAnsi" w:hAnsiTheme="minorHAnsi" w:cstheme="minorHAnsi"/>
          <w:sz w:val="22"/>
          <w:szCs w:val="22"/>
        </w:rPr>
        <w:t>sn</w:t>
      </w:r>
      <w:proofErr w:type="spellEnd"/>
      <w:r w:rsidRPr="00D17EDF">
        <w:rPr>
          <w:rFonts w:asciiTheme="minorHAnsi" w:hAnsiTheme="minorHAnsi" w:cstheme="minorHAnsi"/>
          <w:sz w:val="22"/>
          <w:szCs w:val="22"/>
        </w:rPr>
        <w:t>,</w:t>
      </w:r>
      <w:r w:rsidRPr="00D17EDF">
        <w:rPr>
          <w:rFonts w:asciiTheme="minorHAnsi" w:hAnsiTheme="minorHAnsi" w:cstheme="minorHAnsi"/>
          <w:color w:val="auto"/>
          <w:sz w:val="22"/>
          <w:szCs w:val="22"/>
        </w:rPr>
        <w:t xml:space="preserve"> Centro – Vargem alta/ES CEP: 29295-000 (Horário de </w:t>
      </w:r>
      <w:proofErr w:type="spellStart"/>
      <w:r w:rsidRPr="00D17EDF">
        <w:rPr>
          <w:rFonts w:asciiTheme="minorHAnsi" w:hAnsiTheme="minorHAnsi" w:cstheme="minorHAnsi"/>
          <w:color w:val="auto"/>
          <w:sz w:val="22"/>
          <w:szCs w:val="22"/>
        </w:rPr>
        <w:t>seg</w:t>
      </w:r>
      <w:proofErr w:type="spellEnd"/>
      <w:r w:rsidRPr="00D17EDF">
        <w:rPr>
          <w:rFonts w:asciiTheme="minorHAnsi" w:hAnsiTheme="minorHAnsi" w:cstheme="minorHAnsi"/>
          <w:color w:val="auto"/>
          <w:sz w:val="22"/>
          <w:szCs w:val="22"/>
        </w:rPr>
        <w:t xml:space="preserve"> a sex, de 07 às 15 </w:t>
      </w:r>
      <w:proofErr w:type="spellStart"/>
      <w:r w:rsidRPr="00D17EDF">
        <w:rPr>
          <w:rFonts w:asciiTheme="minorHAnsi" w:hAnsiTheme="minorHAnsi" w:cstheme="minorHAnsi"/>
          <w:color w:val="auto"/>
          <w:sz w:val="22"/>
          <w:szCs w:val="22"/>
        </w:rPr>
        <w:t>hs</w:t>
      </w:r>
      <w:proofErr w:type="spellEnd"/>
      <w:r w:rsidRPr="00D17EDF">
        <w:rPr>
          <w:rFonts w:asciiTheme="minorHAnsi" w:hAnsiTheme="minorHAnsi" w:cstheme="minorHAnsi"/>
          <w:color w:val="auto"/>
          <w:sz w:val="22"/>
          <w:szCs w:val="22"/>
        </w:rPr>
        <w:t xml:space="preserve">) </w:t>
      </w:r>
    </w:p>
    <w:p w:rsidR="00243000" w:rsidRPr="00D17EDF" w:rsidRDefault="00243000" w:rsidP="00603C0A">
      <w:pPr>
        <w:spacing w:after="0" w:line="240" w:lineRule="auto"/>
        <w:jc w:val="both"/>
        <w:rPr>
          <w:rFonts w:cstheme="minorHAnsi"/>
        </w:rPr>
      </w:pPr>
    </w:p>
    <w:p w:rsidR="00243000" w:rsidRPr="00D17EDF" w:rsidRDefault="00243000" w:rsidP="00603C0A">
      <w:pPr>
        <w:pStyle w:val="Default"/>
        <w:jc w:val="both"/>
        <w:rPr>
          <w:rFonts w:asciiTheme="minorHAnsi" w:hAnsiTheme="minorHAnsi" w:cstheme="minorHAnsi"/>
          <w:b/>
          <w:color w:val="auto"/>
          <w:sz w:val="22"/>
          <w:szCs w:val="22"/>
        </w:rPr>
      </w:pPr>
      <w:r w:rsidRPr="00D17EDF">
        <w:rPr>
          <w:rFonts w:asciiTheme="minorHAnsi" w:hAnsiTheme="minorHAnsi" w:cstheme="minorHAnsi"/>
          <w:b/>
          <w:color w:val="auto"/>
          <w:sz w:val="22"/>
          <w:szCs w:val="22"/>
        </w:rPr>
        <w:t>6 -</w:t>
      </w:r>
      <w:r w:rsidRPr="00D17EDF">
        <w:rPr>
          <w:rFonts w:asciiTheme="minorHAnsi" w:hAnsiTheme="minorHAnsi" w:cstheme="minorHAnsi"/>
          <w:color w:val="auto"/>
          <w:sz w:val="22"/>
          <w:szCs w:val="22"/>
        </w:rPr>
        <w:t xml:space="preserve"> </w:t>
      </w:r>
      <w:r w:rsidRPr="00D17EDF">
        <w:rPr>
          <w:rFonts w:asciiTheme="minorHAnsi" w:hAnsiTheme="minorHAnsi" w:cstheme="minorHAnsi"/>
          <w:b/>
          <w:color w:val="auto"/>
          <w:sz w:val="22"/>
          <w:szCs w:val="22"/>
        </w:rPr>
        <w:t>PRAZO DE ENTREGA E EXECUÇÃO CONTRATUAL</w:t>
      </w:r>
    </w:p>
    <w:p w:rsidR="00243000" w:rsidRPr="00D17EDF" w:rsidRDefault="00243000" w:rsidP="00603C0A">
      <w:pPr>
        <w:tabs>
          <w:tab w:val="left" w:pos="284"/>
        </w:tabs>
        <w:spacing w:after="0" w:line="240" w:lineRule="auto"/>
        <w:jc w:val="both"/>
        <w:rPr>
          <w:rFonts w:cstheme="minorHAnsi"/>
        </w:rPr>
      </w:pPr>
      <w:r w:rsidRPr="00D17EDF">
        <w:rPr>
          <w:rFonts w:cstheme="minorHAnsi"/>
        </w:rPr>
        <w:t xml:space="preserve">6.1. O prazo de entrega do bem/execução do serviço é de </w:t>
      </w:r>
      <w:r w:rsidR="009F24AD" w:rsidRPr="00D17EDF">
        <w:rPr>
          <w:rFonts w:cstheme="minorHAnsi"/>
        </w:rPr>
        <w:t>15</w:t>
      </w:r>
      <w:r w:rsidR="002B0E2A" w:rsidRPr="00D17EDF">
        <w:rPr>
          <w:rFonts w:cstheme="minorHAnsi"/>
        </w:rPr>
        <w:t>(</w:t>
      </w:r>
      <w:r w:rsidR="009F24AD" w:rsidRPr="00D17EDF">
        <w:rPr>
          <w:rFonts w:cstheme="minorHAnsi"/>
        </w:rPr>
        <w:t>quinze</w:t>
      </w:r>
      <w:r w:rsidRPr="00D17EDF">
        <w:rPr>
          <w:rFonts w:cstheme="minorHAnsi"/>
        </w:rPr>
        <w:t xml:space="preserve">) dias, contados do recebimento da Autorização de Fornecimento, emitido pelo Setor de Compras do SAAE, </w:t>
      </w:r>
      <w:r w:rsidR="00924077">
        <w:rPr>
          <w:rFonts w:cstheme="minorHAnsi"/>
        </w:rPr>
        <w:t>a entrega será ÚNICA.</w:t>
      </w:r>
    </w:p>
    <w:p w:rsidR="00243000" w:rsidRPr="00D17EDF" w:rsidRDefault="00243000" w:rsidP="00603C0A">
      <w:pPr>
        <w:pStyle w:val="Default"/>
        <w:ind w:right="-1"/>
        <w:jc w:val="both"/>
        <w:rPr>
          <w:rFonts w:asciiTheme="minorHAnsi" w:hAnsiTheme="minorHAnsi" w:cstheme="minorHAnsi"/>
          <w:sz w:val="22"/>
          <w:szCs w:val="22"/>
        </w:rPr>
      </w:pPr>
      <w:r w:rsidRPr="00D17EDF">
        <w:rPr>
          <w:rFonts w:asciiTheme="minorHAnsi" w:hAnsiTheme="minorHAnsi" w:cstheme="minorHAnsi"/>
          <w:sz w:val="22"/>
          <w:szCs w:val="22"/>
        </w:rPr>
        <w:t xml:space="preserve">6.2. Caso não seja possível a entrega na data assinalada, a empresa deverá comunicar as razões respectivas com pelo menos 02(dois) dias de antecedência para que qualquer pleito de prorrogação de prazo seja analisado, ressalvadas situações de caso fortuito e força maior. </w:t>
      </w:r>
    </w:p>
    <w:p w:rsidR="00243000" w:rsidRPr="00D17EDF" w:rsidRDefault="00243000" w:rsidP="00603C0A">
      <w:pPr>
        <w:pStyle w:val="Default"/>
        <w:ind w:right="-1"/>
        <w:jc w:val="both"/>
        <w:rPr>
          <w:rFonts w:asciiTheme="minorHAnsi" w:hAnsiTheme="minorHAnsi" w:cstheme="minorHAnsi"/>
          <w:sz w:val="22"/>
          <w:szCs w:val="22"/>
        </w:rPr>
      </w:pPr>
      <w:r w:rsidRPr="00D17EDF">
        <w:rPr>
          <w:rFonts w:asciiTheme="minorHAnsi" w:hAnsiTheme="minorHAnsi" w:cstheme="minorHAnsi"/>
          <w:sz w:val="22"/>
          <w:szCs w:val="22"/>
        </w:rPr>
        <w:t>6.3. Os bens/serviços deverão ser entregues/realiza</w:t>
      </w:r>
      <w:r w:rsidR="00926475" w:rsidRPr="00D17EDF">
        <w:rPr>
          <w:rFonts w:asciiTheme="minorHAnsi" w:hAnsiTheme="minorHAnsi" w:cstheme="minorHAnsi"/>
          <w:sz w:val="22"/>
          <w:szCs w:val="22"/>
        </w:rPr>
        <w:t>dos no seguinte endereço Largo E</w:t>
      </w:r>
      <w:r w:rsidRPr="00D17EDF">
        <w:rPr>
          <w:rFonts w:asciiTheme="minorHAnsi" w:hAnsiTheme="minorHAnsi" w:cstheme="minorHAnsi"/>
          <w:sz w:val="22"/>
          <w:szCs w:val="22"/>
        </w:rPr>
        <w:t xml:space="preserve">milio David, </w:t>
      </w:r>
      <w:proofErr w:type="spellStart"/>
      <w:r w:rsidRPr="00D17EDF">
        <w:rPr>
          <w:rFonts w:asciiTheme="minorHAnsi" w:hAnsiTheme="minorHAnsi" w:cstheme="minorHAnsi"/>
          <w:sz w:val="22"/>
          <w:szCs w:val="22"/>
        </w:rPr>
        <w:t>sn</w:t>
      </w:r>
      <w:proofErr w:type="spellEnd"/>
      <w:r w:rsidRPr="00D17EDF">
        <w:rPr>
          <w:rFonts w:asciiTheme="minorHAnsi" w:hAnsiTheme="minorHAnsi" w:cstheme="minorHAnsi"/>
          <w:sz w:val="22"/>
          <w:szCs w:val="22"/>
        </w:rPr>
        <w:t>, Centro-Vargem Alta/ES</w:t>
      </w:r>
    </w:p>
    <w:p w:rsidR="00243000" w:rsidRPr="00D17EDF" w:rsidRDefault="00243000" w:rsidP="00603C0A">
      <w:pPr>
        <w:pStyle w:val="Default"/>
        <w:ind w:right="-1"/>
        <w:jc w:val="both"/>
        <w:rPr>
          <w:rFonts w:asciiTheme="minorHAnsi" w:hAnsiTheme="minorHAnsi" w:cstheme="minorHAnsi"/>
          <w:sz w:val="22"/>
          <w:szCs w:val="22"/>
        </w:rPr>
      </w:pPr>
      <w:r w:rsidRPr="00D17EDF">
        <w:rPr>
          <w:rFonts w:asciiTheme="minorHAnsi" w:hAnsiTheme="minorHAnsi" w:cstheme="minorHAnsi"/>
          <w:sz w:val="22"/>
          <w:szCs w:val="22"/>
        </w:rPr>
        <w:t>6.4. No caso de produtos perecíveis, o prazo de validade na data da entrega não poderá ser inferior a 70% do prazo total recomendado pelo fabricante.</w:t>
      </w:r>
    </w:p>
    <w:p w:rsidR="00243000" w:rsidRPr="00D17EDF" w:rsidRDefault="00243000" w:rsidP="00603C0A">
      <w:pPr>
        <w:pStyle w:val="Default"/>
        <w:ind w:right="-1"/>
        <w:jc w:val="both"/>
        <w:rPr>
          <w:rFonts w:asciiTheme="minorHAnsi" w:hAnsiTheme="minorHAnsi" w:cstheme="minorHAnsi"/>
          <w:sz w:val="22"/>
          <w:szCs w:val="22"/>
        </w:rPr>
      </w:pPr>
      <w:r w:rsidRPr="00D17EDF">
        <w:rPr>
          <w:rFonts w:asciiTheme="minorHAnsi" w:hAnsiTheme="minorHAnsi" w:cstheme="minorHAnsi"/>
          <w:sz w:val="22"/>
          <w:szCs w:val="22"/>
        </w:rPr>
        <w:t xml:space="preserve">6.5. Os bens/serviços serão recebidos provisoriamente, de forma sumária, no prazo de 05(cinco) dias, pelo(a) responsável pelo acompanhamento e fiscalização do contrato, para efeito de posterior verificação de sua conformidade com as especificações constantes neste Termo de Referência e na proposta. </w:t>
      </w:r>
    </w:p>
    <w:p w:rsidR="00243000" w:rsidRPr="00D17EDF" w:rsidRDefault="00243000" w:rsidP="00603C0A">
      <w:pPr>
        <w:pStyle w:val="Default"/>
        <w:ind w:right="-1"/>
        <w:jc w:val="both"/>
        <w:rPr>
          <w:rFonts w:asciiTheme="minorHAnsi" w:hAnsiTheme="minorHAnsi" w:cstheme="minorHAnsi"/>
          <w:sz w:val="22"/>
          <w:szCs w:val="22"/>
        </w:rPr>
      </w:pPr>
      <w:r w:rsidRPr="00D17EDF">
        <w:rPr>
          <w:rFonts w:asciiTheme="minorHAnsi" w:hAnsiTheme="minorHAnsi" w:cstheme="minorHAnsi"/>
          <w:sz w:val="22"/>
          <w:szCs w:val="22"/>
        </w:rPr>
        <w:t>6.6. Os bens/serviços poderão ser rejeitados, no todo ou em parte, quando em desacordo com as especificações constantes neste Termo de Referência e na proposta, devendo ser substituídos no prazo de 03 (três) dias, a contar da notificação da contratada, às suas custas, sem prejuízo da aplicação das penalidades.</w:t>
      </w:r>
    </w:p>
    <w:p w:rsidR="00243000" w:rsidRPr="00D17EDF" w:rsidRDefault="00243000" w:rsidP="00603C0A">
      <w:pPr>
        <w:pStyle w:val="Default"/>
        <w:ind w:right="-1"/>
        <w:jc w:val="both"/>
        <w:rPr>
          <w:rFonts w:asciiTheme="minorHAnsi" w:hAnsiTheme="minorHAnsi" w:cstheme="minorHAnsi"/>
          <w:sz w:val="22"/>
          <w:szCs w:val="22"/>
        </w:rPr>
      </w:pPr>
      <w:r w:rsidRPr="00D17EDF">
        <w:rPr>
          <w:rFonts w:asciiTheme="minorHAnsi" w:hAnsiTheme="minorHAnsi" w:cstheme="minorHAnsi"/>
          <w:sz w:val="22"/>
          <w:szCs w:val="22"/>
        </w:rPr>
        <w:t xml:space="preserve">6.7. Os bens/serviços serão recebidos definitivamente no prazo de 05(cinco) dias, contados do recebimento provisório, após a verificação da qualidade e quantidade do material e consequente aceitação mediante termo detalhado. </w:t>
      </w:r>
    </w:p>
    <w:p w:rsidR="00243000" w:rsidRPr="00D17EDF" w:rsidRDefault="00243000" w:rsidP="00603C0A">
      <w:pPr>
        <w:pStyle w:val="Default"/>
        <w:ind w:right="-1"/>
        <w:jc w:val="both"/>
        <w:rPr>
          <w:rFonts w:asciiTheme="minorHAnsi" w:hAnsiTheme="minorHAnsi" w:cstheme="minorHAnsi"/>
          <w:sz w:val="22"/>
          <w:szCs w:val="22"/>
        </w:rPr>
      </w:pPr>
      <w:r w:rsidRPr="00D17EDF">
        <w:rPr>
          <w:rFonts w:asciiTheme="minorHAnsi" w:hAnsiTheme="minorHAnsi" w:cstheme="minorHAnsi"/>
          <w:sz w:val="22"/>
          <w:szCs w:val="22"/>
        </w:rPr>
        <w:t xml:space="preserve">6.7.1. Na hipótese de a verificação a que se refere o subitem anterior não ser procedida dentro do prazo fixado, reputar-se-á como realizada, consumando-se o recebimento definitivo no dia do esgotamento do prazo. </w:t>
      </w:r>
    </w:p>
    <w:p w:rsidR="00243000" w:rsidRPr="00D17EDF" w:rsidRDefault="00243000" w:rsidP="00603C0A">
      <w:pPr>
        <w:pStyle w:val="Default"/>
        <w:ind w:right="-1"/>
        <w:jc w:val="both"/>
        <w:rPr>
          <w:rFonts w:asciiTheme="minorHAnsi" w:hAnsiTheme="minorHAnsi" w:cstheme="minorHAnsi"/>
          <w:sz w:val="22"/>
          <w:szCs w:val="22"/>
        </w:rPr>
      </w:pPr>
      <w:r w:rsidRPr="00D17EDF">
        <w:rPr>
          <w:rFonts w:asciiTheme="minorHAnsi" w:hAnsiTheme="minorHAnsi" w:cstheme="minorHAnsi"/>
          <w:sz w:val="22"/>
          <w:szCs w:val="22"/>
        </w:rPr>
        <w:t>6.8. O recebimento provisório ou definitivo não excluirá a responsabilidade civil pela solidez e pela segurança do serviço nem a responsabilidade ético profissional pela perfeita execução do contrato.</w:t>
      </w:r>
    </w:p>
    <w:p w:rsidR="00243000" w:rsidRPr="00D17EDF" w:rsidRDefault="00243000" w:rsidP="00603C0A">
      <w:pPr>
        <w:pStyle w:val="Default"/>
        <w:jc w:val="both"/>
        <w:rPr>
          <w:rFonts w:asciiTheme="minorHAnsi" w:hAnsiTheme="minorHAnsi" w:cstheme="minorHAnsi"/>
          <w:color w:val="auto"/>
          <w:sz w:val="22"/>
          <w:szCs w:val="22"/>
        </w:rPr>
      </w:pPr>
    </w:p>
    <w:p w:rsidR="00243000" w:rsidRPr="00D17EDF" w:rsidRDefault="00243000" w:rsidP="00603C0A">
      <w:pPr>
        <w:pStyle w:val="Default"/>
        <w:jc w:val="both"/>
        <w:rPr>
          <w:rFonts w:asciiTheme="minorHAnsi" w:hAnsiTheme="minorHAnsi" w:cstheme="minorHAnsi"/>
          <w:b/>
          <w:color w:val="auto"/>
          <w:sz w:val="22"/>
          <w:szCs w:val="22"/>
        </w:rPr>
      </w:pPr>
      <w:r w:rsidRPr="00D17EDF">
        <w:rPr>
          <w:rFonts w:asciiTheme="minorHAnsi" w:hAnsiTheme="minorHAnsi" w:cstheme="minorHAnsi"/>
          <w:b/>
          <w:color w:val="auto"/>
          <w:sz w:val="22"/>
          <w:szCs w:val="22"/>
        </w:rPr>
        <w:t>7 – REQUISITOS DA CONTRATAÇÃO E CRITÉRIOS DE SELEÇÃO DO FORNECEDOR</w:t>
      </w:r>
    </w:p>
    <w:p w:rsidR="009F24AD" w:rsidRPr="00D17EDF" w:rsidRDefault="009F24AD" w:rsidP="009F24AD">
      <w:pPr>
        <w:pStyle w:val="Corpodetexto"/>
        <w:tabs>
          <w:tab w:val="left" w:pos="0"/>
        </w:tabs>
        <w:spacing w:after="0" w:line="240" w:lineRule="auto"/>
        <w:jc w:val="both"/>
        <w:rPr>
          <w:rFonts w:cstheme="minorHAnsi"/>
          <w:i/>
        </w:rPr>
      </w:pPr>
      <w:r w:rsidRPr="00D17EDF">
        <w:rPr>
          <w:rFonts w:cstheme="minorHAnsi"/>
          <w:i/>
        </w:rPr>
        <w:t>7.1. As particularidades de cada item estarão contidas nas respectiva especificações dos materiais no Termo de Referência.</w:t>
      </w:r>
    </w:p>
    <w:p w:rsidR="009F24AD" w:rsidRPr="00D17EDF" w:rsidRDefault="009F24AD" w:rsidP="009F24AD">
      <w:pPr>
        <w:pStyle w:val="Corpodetexto"/>
        <w:tabs>
          <w:tab w:val="left" w:pos="0"/>
        </w:tabs>
        <w:spacing w:after="0" w:line="240" w:lineRule="auto"/>
        <w:jc w:val="both"/>
        <w:rPr>
          <w:rFonts w:cstheme="minorHAnsi"/>
          <w:i/>
        </w:rPr>
      </w:pPr>
      <w:r w:rsidRPr="00D17EDF">
        <w:rPr>
          <w:rFonts w:cstheme="minorHAnsi"/>
          <w:i/>
        </w:rPr>
        <w:t xml:space="preserve">7.2. </w:t>
      </w:r>
      <w:r w:rsidRPr="00D17EDF">
        <w:rPr>
          <w:rFonts w:cstheme="minorHAnsi"/>
          <w:b/>
          <w:i/>
        </w:rPr>
        <w:t xml:space="preserve">Natureza da contratação: </w:t>
      </w:r>
      <w:r w:rsidRPr="00D17EDF">
        <w:rPr>
          <w:rFonts w:cstheme="minorHAnsi"/>
          <w:i/>
        </w:rPr>
        <w:t xml:space="preserve">O presente objeto trata de aquisição de material de consumo e equipamentos. </w:t>
      </w:r>
    </w:p>
    <w:p w:rsidR="009F24AD" w:rsidRPr="00D17EDF" w:rsidRDefault="009F24AD" w:rsidP="009F24AD">
      <w:pPr>
        <w:pStyle w:val="Corpodetexto"/>
        <w:tabs>
          <w:tab w:val="left" w:pos="142"/>
        </w:tabs>
        <w:spacing w:after="0" w:line="240" w:lineRule="auto"/>
        <w:ind w:left="142" w:hanging="142"/>
        <w:jc w:val="both"/>
        <w:rPr>
          <w:rFonts w:cstheme="minorHAnsi"/>
          <w:i/>
        </w:rPr>
      </w:pPr>
      <w:r w:rsidRPr="00D17EDF">
        <w:rPr>
          <w:rFonts w:cstheme="minorHAnsi"/>
          <w:i/>
        </w:rPr>
        <w:t xml:space="preserve">7.4. </w:t>
      </w:r>
      <w:r w:rsidRPr="00D17EDF">
        <w:rPr>
          <w:rFonts w:cstheme="minorHAnsi"/>
          <w:b/>
          <w:i/>
        </w:rPr>
        <w:t>Prazo de Entrega:</w:t>
      </w:r>
      <w:r w:rsidRPr="00D17EDF">
        <w:rPr>
          <w:rFonts w:cstheme="minorHAnsi"/>
          <w:i/>
        </w:rPr>
        <w:t xml:space="preserve"> 15</w:t>
      </w:r>
      <w:r w:rsidRPr="00D17EDF">
        <w:rPr>
          <w:rFonts w:cstheme="minorHAnsi"/>
          <w:i/>
          <w:highlight w:val="yellow"/>
        </w:rPr>
        <w:t>(q</w:t>
      </w:r>
      <w:r w:rsidR="004B07BA" w:rsidRPr="00D17EDF">
        <w:rPr>
          <w:rFonts w:cstheme="minorHAnsi"/>
          <w:i/>
          <w:highlight w:val="yellow"/>
        </w:rPr>
        <w:t>u</w:t>
      </w:r>
      <w:r w:rsidRPr="00D17EDF">
        <w:rPr>
          <w:rFonts w:cstheme="minorHAnsi"/>
          <w:i/>
          <w:highlight w:val="yellow"/>
        </w:rPr>
        <w:t xml:space="preserve">inze) dias após envio da Autorização de fornecimento. </w:t>
      </w:r>
    </w:p>
    <w:p w:rsidR="009F24AD" w:rsidRPr="00D17EDF" w:rsidRDefault="009F24AD" w:rsidP="009F24AD">
      <w:pPr>
        <w:spacing w:after="0" w:line="240" w:lineRule="auto"/>
        <w:jc w:val="both"/>
        <w:rPr>
          <w:rFonts w:cstheme="minorHAnsi"/>
          <w:i/>
        </w:rPr>
      </w:pPr>
      <w:r w:rsidRPr="00D17EDF">
        <w:rPr>
          <w:rFonts w:cstheme="minorHAnsi"/>
          <w:i/>
        </w:rPr>
        <w:t>7.5.Os bens poderão ser rejeitados, no todo ou em parte, quando em desacordo com as especificações constantes neste Termo de Referência e na proposta, devendo ser substituídos no prazo de 8 (oito) dias, a contar da notificação da contratada, às suas custas, sem prejuízo da aplicação das penalidades.</w:t>
      </w:r>
    </w:p>
    <w:p w:rsidR="009F24AD" w:rsidRPr="00D17EDF" w:rsidRDefault="009F24AD" w:rsidP="009F24AD">
      <w:pPr>
        <w:pStyle w:val="Corpodetexto"/>
        <w:tabs>
          <w:tab w:val="left" w:pos="142"/>
        </w:tabs>
        <w:spacing w:after="0" w:line="240" w:lineRule="auto"/>
        <w:ind w:left="142"/>
        <w:jc w:val="both"/>
        <w:rPr>
          <w:rFonts w:cstheme="minorHAnsi"/>
          <w:i/>
        </w:rPr>
      </w:pPr>
      <w:r w:rsidRPr="00D17EDF">
        <w:rPr>
          <w:rFonts w:cstheme="minorHAnsi"/>
          <w:b/>
          <w:i/>
        </w:rPr>
        <w:t>Consórcio:</w:t>
      </w:r>
      <w:r w:rsidRPr="00D17EDF">
        <w:rPr>
          <w:rFonts w:cstheme="minorHAnsi"/>
          <w:i/>
        </w:rPr>
        <w:t xml:space="preserve"> Tendo em vista o valor da contratação, a baixa complexidade do objeto e o ramo de mercado a atender a demanda, não será admitido a participação de consórcio na presente contratação. </w:t>
      </w:r>
    </w:p>
    <w:p w:rsidR="009F24AD" w:rsidRPr="00D17EDF" w:rsidRDefault="009F24AD" w:rsidP="009F24AD">
      <w:pPr>
        <w:pStyle w:val="Corpodetexto"/>
        <w:tabs>
          <w:tab w:val="left" w:pos="142"/>
        </w:tabs>
        <w:spacing w:after="0" w:line="240" w:lineRule="auto"/>
        <w:ind w:left="142"/>
        <w:jc w:val="both"/>
        <w:rPr>
          <w:rFonts w:cstheme="minorHAnsi"/>
          <w:i/>
        </w:rPr>
      </w:pPr>
      <w:r w:rsidRPr="00D17EDF">
        <w:rPr>
          <w:rFonts w:cstheme="minorHAnsi"/>
          <w:b/>
          <w:i/>
        </w:rPr>
        <w:t>Indicação de marca modelo:</w:t>
      </w:r>
      <w:r w:rsidRPr="00D17EDF">
        <w:rPr>
          <w:rFonts w:cstheme="minorHAnsi"/>
          <w:i/>
        </w:rPr>
        <w:t xml:space="preserve"> </w:t>
      </w:r>
      <w:r w:rsidR="00924077" w:rsidRPr="006C4DD9">
        <w:rPr>
          <w:rFonts w:cstheme="minorHAnsi"/>
          <w:i/>
          <w:sz w:val="20"/>
          <w:szCs w:val="20"/>
        </w:rPr>
        <w:t xml:space="preserve">para </w:t>
      </w:r>
      <w:r w:rsidR="00924077">
        <w:rPr>
          <w:rFonts w:cstheme="minorHAnsi"/>
          <w:i/>
          <w:sz w:val="20"/>
          <w:szCs w:val="20"/>
        </w:rPr>
        <w:t>os itens de equipamentos será necessária a apresentação da marca e modelo do objeto bem como o fornecimento de descrição dos mesmos em prospecto com foto.</w:t>
      </w:r>
    </w:p>
    <w:p w:rsidR="009F24AD" w:rsidRPr="00924077" w:rsidRDefault="004B07BA" w:rsidP="009F24AD">
      <w:pPr>
        <w:spacing w:after="0" w:line="240" w:lineRule="auto"/>
        <w:jc w:val="both"/>
        <w:rPr>
          <w:rFonts w:cstheme="minorHAnsi"/>
        </w:rPr>
      </w:pPr>
      <w:r w:rsidRPr="00924077">
        <w:rPr>
          <w:rFonts w:cstheme="minorHAnsi"/>
          <w:b/>
        </w:rPr>
        <w:t>7</w:t>
      </w:r>
      <w:r w:rsidR="009F24AD" w:rsidRPr="00924077">
        <w:rPr>
          <w:rFonts w:cstheme="minorHAnsi"/>
          <w:b/>
        </w:rPr>
        <w:t>.6.</w:t>
      </w:r>
      <w:r w:rsidR="009F24AD" w:rsidRPr="00924077">
        <w:rPr>
          <w:rFonts w:cstheme="minorHAnsi"/>
        </w:rPr>
        <w:t xml:space="preserve"> Os produtos devem ser novos e deverão ser entregues devidamente protegidos e embalados adequadamente contra danos de transporte e manuseio, acompanhados das respectivas notas fiscais.</w:t>
      </w:r>
    </w:p>
    <w:p w:rsidR="00E80332" w:rsidRPr="00924077" w:rsidRDefault="00924077" w:rsidP="00374A5E">
      <w:pPr>
        <w:spacing w:after="0" w:line="240" w:lineRule="auto"/>
        <w:ind w:right="-1"/>
        <w:jc w:val="both"/>
        <w:rPr>
          <w:rFonts w:cstheme="minorHAnsi"/>
          <w:b/>
        </w:rPr>
      </w:pPr>
      <w:r w:rsidRPr="00924077">
        <w:rPr>
          <w:rFonts w:cstheme="minorHAnsi"/>
          <w:b/>
        </w:rPr>
        <w:t>7</w:t>
      </w:r>
      <w:r w:rsidRPr="00924077">
        <w:rPr>
          <w:rFonts w:cstheme="minorHAnsi"/>
          <w:b/>
        </w:rPr>
        <w:t>.7.</w:t>
      </w:r>
      <w:r w:rsidRPr="00924077">
        <w:rPr>
          <w:rFonts w:cstheme="minorHAnsi"/>
        </w:rPr>
        <w:t xml:space="preserve"> A montagem das cadeiras deverá estar inclusa na aquisição do objeto.</w:t>
      </w:r>
    </w:p>
    <w:p w:rsidR="00374A5E" w:rsidRPr="00D17EDF" w:rsidRDefault="00374A5E" w:rsidP="00374A5E">
      <w:pPr>
        <w:spacing w:after="0" w:line="240" w:lineRule="auto"/>
        <w:ind w:right="-1"/>
        <w:jc w:val="both"/>
        <w:rPr>
          <w:rFonts w:cstheme="minorHAnsi"/>
          <w:color w:val="000000"/>
        </w:rPr>
      </w:pPr>
      <w:r w:rsidRPr="00D17EDF">
        <w:rPr>
          <w:rFonts w:cstheme="minorHAnsi"/>
          <w:b/>
        </w:rPr>
        <w:t>7.</w:t>
      </w:r>
      <w:r w:rsidR="004B07BA" w:rsidRPr="00D17EDF">
        <w:rPr>
          <w:rFonts w:cstheme="minorHAnsi"/>
          <w:b/>
        </w:rPr>
        <w:t>8</w:t>
      </w:r>
      <w:r w:rsidRPr="00D17EDF">
        <w:rPr>
          <w:rFonts w:cstheme="minorHAnsi"/>
          <w:b/>
        </w:rPr>
        <w:t>.</w:t>
      </w:r>
      <w:r w:rsidRPr="00D17EDF">
        <w:rPr>
          <w:rFonts w:cstheme="minorHAnsi"/>
        </w:rPr>
        <w:t xml:space="preserve"> </w:t>
      </w:r>
      <w:r w:rsidRPr="00D17EDF">
        <w:rPr>
          <w:rFonts w:cstheme="minorHAnsi"/>
          <w:color w:val="000000"/>
        </w:rPr>
        <w:t>Para fins de habilitação, deverá o licitante comprovar os requisitos de habilitação conforme o Capitulo VI da Instrução Normativa SCL nº 03/2019 - PMVA</w:t>
      </w:r>
    </w:p>
    <w:p w:rsidR="00BC3360" w:rsidRPr="00D17EDF" w:rsidRDefault="00BC3360" w:rsidP="00BC3360">
      <w:pPr>
        <w:spacing w:after="0" w:line="240" w:lineRule="auto"/>
        <w:ind w:right="-24"/>
        <w:jc w:val="both"/>
        <w:rPr>
          <w:rFonts w:eastAsiaTheme="minorEastAsia" w:cstheme="minorHAnsi"/>
          <w:color w:val="000000"/>
          <w:lang w:eastAsia="pt-BR"/>
        </w:rPr>
      </w:pPr>
      <w:r w:rsidRPr="00D17EDF">
        <w:rPr>
          <w:rFonts w:eastAsiaTheme="minorEastAsia" w:cstheme="minorHAnsi"/>
          <w:b/>
          <w:color w:val="000000"/>
          <w:lang w:eastAsia="pt-BR"/>
        </w:rPr>
        <w:t>7.</w:t>
      </w:r>
      <w:r w:rsidR="004B07BA" w:rsidRPr="00D17EDF">
        <w:rPr>
          <w:rFonts w:eastAsiaTheme="minorEastAsia" w:cstheme="minorHAnsi"/>
          <w:b/>
          <w:color w:val="000000"/>
          <w:lang w:eastAsia="pt-BR"/>
        </w:rPr>
        <w:t>8</w:t>
      </w:r>
      <w:r w:rsidRPr="00D17EDF">
        <w:rPr>
          <w:rFonts w:eastAsiaTheme="minorEastAsia" w:cstheme="minorHAnsi"/>
          <w:b/>
          <w:color w:val="000000"/>
          <w:lang w:eastAsia="pt-BR"/>
        </w:rPr>
        <w:t>.1.</w:t>
      </w:r>
      <w:r w:rsidRPr="00D17EDF">
        <w:rPr>
          <w:rFonts w:eastAsiaTheme="minorEastAsia" w:cstheme="minorHAnsi"/>
          <w:color w:val="000000"/>
          <w:lang w:eastAsia="pt-BR"/>
        </w:rPr>
        <w:t xml:space="preserve"> Previamente à celebração do contrato, a Administração verificará o eventual descumprimento das condições para contratação, especialmente quanto à existência de sanção que a impeça, mediante a consulta a cadastros informativos oficiais, tais como:   </w:t>
      </w:r>
    </w:p>
    <w:p w:rsidR="00BC3360" w:rsidRPr="00D17EDF" w:rsidRDefault="00BC3360" w:rsidP="00BC3360">
      <w:pPr>
        <w:spacing w:after="0" w:line="240" w:lineRule="auto"/>
        <w:ind w:left="284" w:right="-24"/>
        <w:jc w:val="both"/>
        <w:rPr>
          <w:rFonts w:eastAsiaTheme="minorEastAsia" w:cstheme="minorHAnsi"/>
          <w:color w:val="000000"/>
          <w:lang w:eastAsia="pt-BR"/>
        </w:rPr>
      </w:pPr>
      <w:r w:rsidRPr="00D17EDF">
        <w:rPr>
          <w:rFonts w:eastAsiaTheme="minorEastAsia" w:cstheme="minorHAnsi"/>
          <w:color w:val="000000"/>
          <w:lang w:eastAsia="pt-BR"/>
        </w:rPr>
        <w:lastRenderedPageBreak/>
        <w:t>a) SICAF;   </w:t>
      </w:r>
    </w:p>
    <w:p w:rsidR="00BC3360" w:rsidRPr="00D17EDF" w:rsidRDefault="00BC3360" w:rsidP="00BC3360">
      <w:pPr>
        <w:spacing w:after="0" w:line="240" w:lineRule="auto"/>
        <w:ind w:left="284" w:right="-24"/>
        <w:jc w:val="both"/>
        <w:rPr>
          <w:rFonts w:eastAsiaTheme="minorEastAsia" w:cstheme="minorHAnsi"/>
          <w:color w:val="000000"/>
          <w:lang w:eastAsia="pt-BR"/>
        </w:rPr>
      </w:pPr>
      <w:r w:rsidRPr="00D17EDF">
        <w:rPr>
          <w:rFonts w:eastAsiaTheme="minorEastAsia" w:cstheme="minorHAnsi"/>
          <w:color w:val="000000"/>
          <w:lang w:eastAsia="pt-BR"/>
        </w:rPr>
        <w:t>b) Cadastro Nacional de Empresas Inidôneas e Suspensas - CEIS, mantido pela Controladoria-Geral da União (</w:t>
      </w:r>
      <w:hyperlink r:id="rId8" w:tgtFrame="_blank" w:history="1">
        <w:r w:rsidRPr="00D17EDF">
          <w:rPr>
            <w:rStyle w:val="Hyperlink"/>
            <w:rFonts w:eastAsiaTheme="minorEastAsia" w:cstheme="minorHAnsi"/>
            <w:lang w:eastAsia="pt-BR"/>
          </w:rPr>
          <w:t>www.portaldatransparencia.gov.br/ceis</w:t>
        </w:r>
      </w:hyperlink>
      <w:r w:rsidRPr="00D17EDF">
        <w:rPr>
          <w:rFonts w:eastAsiaTheme="minorEastAsia" w:cstheme="minorHAnsi"/>
          <w:color w:val="000000"/>
          <w:lang w:eastAsia="pt-BR"/>
        </w:rPr>
        <w:t>);   </w:t>
      </w:r>
    </w:p>
    <w:p w:rsidR="00BC3360" w:rsidRPr="00D17EDF" w:rsidRDefault="00BC3360" w:rsidP="00BC3360">
      <w:pPr>
        <w:spacing w:after="0" w:line="240" w:lineRule="auto"/>
        <w:ind w:left="284" w:right="-24"/>
        <w:jc w:val="both"/>
        <w:rPr>
          <w:rFonts w:eastAsiaTheme="minorEastAsia" w:cstheme="minorHAnsi"/>
          <w:color w:val="000000"/>
          <w:lang w:eastAsia="pt-BR"/>
        </w:rPr>
      </w:pPr>
      <w:r w:rsidRPr="00D17EDF">
        <w:rPr>
          <w:rFonts w:eastAsiaTheme="minorEastAsia" w:cstheme="minorHAnsi"/>
          <w:color w:val="000000"/>
          <w:lang w:eastAsia="pt-BR"/>
        </w:rPr>
        <w:t>c) Cadastro Nacional de Empresas Punidas – CNEP, mantido pela Controladoria-Geral da União (</w:t>
      </w:r>
      <w:hyperlink r:id="rId9" w:tgtFrame="_blank" w:history="1">
        <w:r w:rsidRPr="00D17EDF">
          <w:rPr>
            <w:rStyle w:val="Hyperlink"/>
            <w:rFonts w:eastAsiaTheme="minorEastAsia" w:cstheme="minorHAnsi"/>
            <w:lang w:eastAsia="pt-BR"/>
          </w:rPr>
          <w:t>https://www.portaltransparencia.gov.br/sancoes/cnep</w:t>
        </w:r>
      </w:hyperlink>
      <w:r w:rsidRPr="00D17EDF">
        <w:rPr>
          <w:rFonts w:eastAsiaTheme="minorEastAsia" w:cstheme="minorHAnsi"/>
          <w:color w:val="000000"/>
          <w:lang w:eastAsia="pt-BR"/>
        </w:rPr>
        <w:t>) </w:t>
      </w:r>
    </w:p>
    <w:p w:rsidR="00BC3360" w:rsidRPr="00D17EDF" w:rsidRDefault="00BC3360" w:rsidP="00603C0A">
      <w:pPr>
        <w:spacing w:after="0" w:line="240" w:lineRule="auto"/>
        <w:ind w:right="-24"/>
        <w:jc w:val="both"/>
        <w:rPr>
          <w:rFonts w:eastAsiaTheme="minorEastAsia" w:cstheme="minorHAnsi"/>
          <w:color w:val="000000"/>
          <w:lang w:eastAsia="pt-BR"/>
        </w:rPr>
      </w:pPr>
    </w:p>
    <w:p w:rsidR="00110215" w:rsidRPr="00D17EDF" w:rsidRDefault="00110215" w:rsidP="00603C0A">
      <w:pPr>
        <w:spacing w:after="0" w:line="240" w:lineRule="auto"/>
        <w:ind w:right="-24"/>
        <w:jc w:val="both"/>
        <w:rPr>
          <w:rFonts w:cstheme="minorHAnsi"/>
          <w:b/>
          <w:color w:val="000000"/>
        </w:rPr>
      </w:pPr>
      <w:r w:rsidRPr="00D17EDF">
        <w:rPr>
          <w:rFonts w:cstheme="minorHAnsi"/>
          <w:b/>
          <w:color w:val="000000"/>
        </w:rPr>
        <w:t>7.</w:t>
      </w:r>
      <w:r w:rsidR="004B07BA" w:rsidRPr="00D17EDF">
        <w:rPr>
          <w:rFonts w:cstheme="minorHAnsi"/>
          <w:b/>
          <w:color w:val="000000"/>
        </w:rPr>
        <w:t>8</w:t>
      </w:r>
      <w:r w:rsidRPr="00D17EDF">
        <w:rPr>
          <w:rFonts w:cstheme="minorHAnsi"/>
          <w:b/>
          <w:color w:val="000000"/>
        </w:rPr>
        <w:t>.</w:t>
      </w:r>
      <w:r w:rsidR="00BC3360" w:rsidRPr="00D17EDF">
        <w:rPr>
          <w:rFonts w:cstheme="minorHAnsi"/>
          <w:b/>
          <w:color w:val="000000"/>
        </w:rPr>
        <w:t>2</w:t>
      </w:r>
      <w:r w:rsidRPr="00D17EDF">
        <w:rPr>
          <w:rFonts w:cstheme="minorHAnsi"/>
          <w:b/>
          <w:color w:val="000000"/>
        </w:rPr>
        <w:t>. Habilitação Jurídica (conforme o enquadramento)</w:t>
      </w:r>
    </w:p>
    <w:p w:rsidR="00110215" w:rsidRPr="00D17EDF" w:rsidRDefault="00110215" w:rsidP="00C8002E">
      <w:pPr>
        <w:pStyle w:val="PargrafodaLista"/>
        <w:numPr>
          <w:ilvl w:val="0"/>
          <w:numId w:val="24"/>
        </w:numPr>
        <w:tabs>
          <w:tab w:val="left" w:pos="284"/>
        </w:tabs>
        <w:ind w:left="0" w:right="-24" w:firstLine="0"/>
        <w:jc w:val="both"/>
        <w:rPr>
          <w:rFonts w:asciiTheme="minorHAnsi" w:hAnsiTheme="minorHAnsi" w:cstheme="minorHAnsi"/>
          <w:color w:val="000000"/>
          <w:sz w:val="22"/>
          <w:szCs w:val="22"/>
        </w:rPr>
      </w:pPr>
      <w:r w:rsidRPr="00D17EDF">
        <w:rPr>
          <w:rFonts w:asciiTheme="minorHAnsi" w:hAnsiTheme="minorHAnsi" w:cstheme="minorHAnsi"/>
          <w:color w:val="000000"/>
          <w:sz w:val="22"/>
          <w:szCs w:val="22"/>
        </w:rPr>
        <w:t>Pessoa física: cédula de identidade (RG) ou documento equivalente que, por força de lei, tenha validade para fins de identificação em todo o território nacional;</w:t>
      </w:r>
    </w:p>
    <w:p w:rsidR="00110215" w:rsidRPr="00D17EDF" w:rsidRDefault="00110215" w:rsidP="00C8002E">
      <w:pPr>
        <w:pStyle w:val="PargrafodaLista"/>
        <w:numPr>
          <w:ilvl w:val="0"/>
          <w:numId w:val="24"/>
        </w:numPr>
        <w:tabs>
          <w:tab w:val="left" w:pos="284"/>
        </w:tabs>
        <w:ind w:left="0" w:right="-24" w:firstLine="0"/>
        <w:jc w:val="both"/>
        <w:rPr>
          <w:rFonts w:asciiTheme="minorHAnsi" w:hAnsiTheme="minorHAnsi" w:cstheme="minorHAnsi"/>
          <w:color w:val="000000"/>
          <w:sz w:val="22"/>
          <w:szCs w:val="22"/>
        </w:rPr>
      </w:pPr>
      <w:r w:rsidRPr="00D17EDF">
        <w:rPr>
          <w:rFonts w:asciiTheme="minorHAnsi" w:hAnsiTheme="minorHAnsi" w:cstheme="minorHAnsi"/>
          <w:color w:val="000000"/>
          <w:sz w:val="22"/>
          <w:szCs w:val="22"/>
        </w:rPr>
        <w:t>Empresário individual: inscrição no Registro Público de Empresas Mercantis, a cargo da Junta Comercial da respectiva sede;</w:t>
      </w:r>
    </w:p>
    <w:p w:rsidR="00110215" w:rsidRPr="00D17EDF" w:rsidRDefault="00110215" w:rsidP="00C8002E">
      <w:pPr>
        <w:pStyle w:val="PargrafodaLista"/>
        <w:numPr>
          <w:ilvl w:val="0"/>
          <w:numId w:val="24"/>
        </w:numPr>
        <w:tabs>
          <w:tab w:val="left" w:pos="284"/>
        </w:tabs>
        <w:ind w:left="0" w:right="-24" w:firstLine="0"/>
        <w:jc w:val="both"/>
        <w:rPr>
          <w:rFonts w:asciiTheme="minorHAnsi" w:hAnsiTheme="minorHAnsi" w:cstheme="minorHAnsi"/>
          <w:color w:val="000000"/>
          <w:sz w:val="22"/>
          <w:szCs w:val="22"/>
        </w:rPr>
      </w:pPr>
      <w:r w:rsidRPr="00D17EDF">
        <w:rPr>
          <w:rFonts w:asciiTheme="minorHAnsi" w:hAnsiTheme="minorHAnsi" w:cstheme="minorHAnsi"/>
          <w:color w:val="000000"/>
          <w:sz w:val="22"/>
          <w:szCs w:val="22"/>
        </w:rPr>
        <w:t>Microempreendedor Individual - MEI: Certificado da Condição de Microempreendedor Individual - CCMEI, cuja aceitação ficará condicionada à verificação da autenticidade no sítio https://www.gov.br/empresas-e-negocios/pt-br/empreendedor;</w:t>
      </w:r>
    </w:p>
    <w:p w:rsidR="00110215" w:rsidRPr="00D17EDF" w:rsidRDefault="00110215" w:rsidP="00C8002E">
      <w:pPr>
        <w:pStyle w:val="PargrafodaLista"/>
        <w:numPr>
          <w:ilvl w:val="0"/>
          <w:numId w:val="24"/>
        </w:numPr>
        <w:tabs>
          <w:tab w:val="left" w:pos="284"/>
        </w:tabs>
        <w:ind w:left="0" w:right="-24" w:firstLine="0"/>
        <w:jc w:val="both"/>
        <w:rPr>
          <w:rFonts w:asciiTheme="minorHAnsi" w:hAnsiTheme="minorHAnsi" w:cstheme="minorHAnsi"/>
          <w:color w:val="000000"/>
          <w:sz w:val="22"/>
          <w:szCs w:val="22"/>
        </w:rPr>
      </w:pPr>
      <w:r w:rsidRPr="00D17EDF">
        <w:rPr>
          <w:rFonts w:asciiTheme="minorHAnsi" w:hAnsiTheme="minorHAnsi" w:cstheme="minorHAnsi"/>
          <w:color w:val="000000"/>
          <w:sz w:val="22"/>
          <w:szCs w:val="22"/>
        </w:rPr>
        <w:t>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rsidR="00110215" w:rsidRPr="00D17EDF" w:rsidRDefault="00110215" w:rsidP="00C8002E">
      <w:pPr>
        <w:pStyle w:val="PargrafodaLista"/>
        <w:numPr>
          <w:ilvl w:val="0"/>
          <w:numId w:val="24"/>
        </w:numPr>
        <w:tabs>
          <w:tab w:val="left" w:pos="284"/>
        </w:tabs>
        <w:ind w:left="0" w:right="-24" w:firstLine="0"/>
        <w:jc w:val="both"/>
        <w:rPr>
          <w:rFonts w:asciiTheme="minorHAnsi" w:hAnsiTheme="minorHAnsi" w:cstheme="minorHAnsi"/>
          <w:color w:val="000000"/>
          <w:sz w:val="22"/>
          <w:szCs w:val="22"/>
        </w:rPr>
      </w:pPr>
      <w:r w:rsidRPr="00D17EDF">
        <w:rPr>
          <w:rFonts w:asciiTheme="minorHAnsi" w:hAnsiTheme="minorHAnsi" w:cstheme="minorHAnsi"/>
          <w:color w:val="000000"/>
          <w:sz w:val="22"/>
          <w:szCs w:val="22"/>
        </w:rPr>
        <w:t>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w:t>
      </w:r>
    </w:p>
    <w:p w:rsidR="00110215" w:rsidRPr="00D17EDF" w:rsidRDefault="00110215" w:rsidP="00C8002E">
      <w:pPr>
        <w:pStyle w:val="PargrafodaLista"/>
        <w:numPr>
          <w:ilvl w:val="0"/>
          <w:numId w:val="24"/>
        </w:numPr>
        <w:tabs>
          <w:tab w:val="left" w:pos="284"/>
        </w:tabs>
        <w:ind w:left="0" w:right="-24" w:firstLine="0"/>
        <w:jc w:val="both"/>
        <w:rPr>
          <w:rFonts w:asciiTheme="minorHAnsi" w:hAnsiTheme="minorHAnsi" w:cstheme="minorHAnsi"/>
          <w:color w:val="000000"/>
          <w:sz w:val="22"/>
          <w:szCs w:val="22"/>
        </w:rPr>
      </w:pPr>
      <w:r w:rsidRPr="00D17EDF">
        <w:rPr>
          <w:rFonts w:asciiTheme="minorHAnsi" w:hAnsiTheme="minorHAnsi" w:cstheme="minorHAnsi"/>
          <w:color w:val="000000"/>
          <w:sz w:val="22"/>
          <w:szCs w:val="22"/>
        </w:rPr>
        <w:t>Sociedade simples: inscrição do ato constitutivo no Registro Civil de Pessoas Jurídicas do local de sua sede, acompanhada de documento comprobatório de seus administradores;</w:t>
      </w:r>
    </w:p>
    <w:p w:rsidR="00110215" w:rsidRPr="00D17EDF" w:rsidRDefault="00110215" w:rsidP="00C8002E">
      <w:pPr>
        <w:pStyle w:val="PargrafodaLista"/>
        <w:numPr>
          <w:ilvl w:val="0"/>
          <w:numId w:val="24"/>
        </w:numPr>
        <w:tabs>
          <w:tab w:val="left" w:pos="284"/>
        </w:tabs>
        <w:ind w:left="0" w:right="-24" w:firstLine="0"/>
        <w:jc w:val="both"/>
        <w:rPr>
          <w:rFonts w:asciiTheme="minorHAnsi" w:hAnsiTheme="minorHAnsi" w:cstheme="minorHAnsi"/>
          <w:color w:val="000000"/>
          <w:sz w:val="22"/>
          <w:szCs w:val="22"/>
        </w:rPr>
      </w:pPr>
      <w:r w:rsidRPr="00D17EDF">
        <w:rPr>
          <w:rFonts w:asciiTheme="minorHAnsi" w:hAnsiTheme="minorHAnsi" w:cstheme="minorHAnsi"/>
          <w:color w:val="000000"/>
          <w:sz w:val="22"/>
          <w:szCs w:val="22"/>
        </w:rPr>
        <w:t>Filial, sucursal ou agência de sociedade simples ou empresária: inscrição do ato constitutivo da filial, sucursal ou agência da sociedade simples ou empresária, respectivamente, no Registro Civil das Pessoas Jurídicas ou no Registro Público de Empresas Mercantis onde opera, com averbação no Registro onde tem sede a matriz;</w:t>
      </w:r>
    </w:p>
    <w:p w:rsidR="00110215" w:rsidRPr="00D17EDF" w:rsidRDefault="00110215" w:rsidP="00C8002E">
      <w:pPr>
        <w:pStyle w:val="PargrafodaLista"/>
        <w:numPr>
          <w:ilvl w:val="0"/>
          <w:numId w:val="24"/>
        </w:numPr>
        <w:tabs>
          <w:tab w:val="left" w:pos="284"/>
        </w:tabs>
        <w:ind w:left="0" w:right="-24" w:firstLine="0"/>
        <w:jc w:val="both"/>
        <w:rPr>
          <w:rFonts w:asciiTheme="minorHAnsi" w:hAnsiTheme="minorHAnsi" w:cstheme="minorHAnsi"/>
          <w:color w:val="000000"/>
          <w:sz w:val="22"/>
          <w:szCs w:val="22"/>
        </w:rPr>
      </w:pPr>
      <w:r w:rsidRPr="00D17EDF">
        <w:rPr>
          <w:rFonts w:asciiTheme="minorHAnsi" w:hAnsiTheme="minorHAnsi" w:cstheme="minorHAnsi"/>
          <w:color w:val="000000"/>
          <w:sz w:val="22"/>
          <w:szCs w:val="22"/>
        </w:rPr>
        <w:t>Sociedade cooperativa: ata de fundação e estatuto social, com a ata da assembleia que o aprovou, devidamente arquivado na Junta Comercial ou inscrito no Registro Civil das Pessoas Jurídicas da respectiva sede, além do registro de que trata o art. 107 da Lei nº 5.764, de 16 de dezembro 1971.</w:t>
      </w:r>
    </w:p>
    <w:p w:rsidR="00110215" w:rsidRPr="00D17EDF" w:rsidRDefault="00110215" w:rsidP="00C8002E">
      <w:pPr>
        <w:pStyle w:val="PargrafodaLista"/>
        <w:numPr>
          <w:ilvl w:val="0"/>
          <w:numId w:val="24"/>
        </w:numPr>
        <w:tabs>
          <w:tab w:val="left" w:pos="284"/>
        </w:tabs>
        <w:ind w:left="0" w:right="-24" w:firstLine="0"/>
        <w:jc w:val="both"/>
        <w:rPr>
          <w:rFonts w:asciiTheme="minorHAnsi" w:hAnsiTheme="minorHAnsi" w:cstheme="minorHAnsi"/>
          <w:color w:val="000000"/>
          <w:sz w:val="22"/>
          <w:szCs w:val="22"/>
        </w:rPr>
      </w:pPr>
      <w:r w:rsidRPr="00D17EDF">
        <w:rPr>
          <w:rFonts w:asciiTheme="minorHAnsi" w:hAnsiTheme="minorHAnsi" w:cstheme="minorHAnsi"/>
          <w:color w:val="000000"/>
          <w:sz w:val="22"/>
          <w:szCs w:val="22"/>
        </w:rPr>
        <w:t>Agricultor familiar: Declaração de Aptidão ao Pronaf – DAP ou DAP-P válida, ou, ainda, outros documentos definidos pela Secretaria Especial de Agricultura Familiar e do Desenvolvimento Agrário, nos termos do art. 4º, §2º do Decreto nº 10.880, de 2 de dezembro de 2021.</w:t>
      </w:r>
    </w:p>
    <w:p w:rsidR="00110215" w:rsidRPr="00D17EDF" w:rsidRDefault="00110215" w:rsidP="00C8002E">
      <w:pPr>
        <w:pStyle w:val="PargrafodaLista"/>
        <w:numPr>
          <w:ilvl w:val="0"/>
          <w:numId w:val="25"/>
        </w:numPr>
        <w:tabs>
          <w:tab w:val="left" w:pos="284"/>
        </w:tabs>
        <w:ind w:left="0" w:right="-24" w:firstLine="0"/>
        <w:jc w:val="both"/>
        <w:rPr>
          <w:rFonts w:asciiTheme="minorHAnsi" w:hAnsiTheme="minorHAnsi" w:cstheme="minorHAnsi"/>
          <w:color w:val="000000"/>
          <w:sz w:val="22"/>
          <w:szCs w:val="22"/>
        </w:rPr>
      </w:pPr>
      <w:r w:rsidRPr="00D17EDF">
        <w:rPr>
          <w:rFonts w:asciiTheme="minorHAnsi" w:hAnsiTheme="minorHAnsi" w:cstheme="minorHAnsi"/>
          <w:color w:val="000000"/>
          <w:sz w:val="22"/>
          <w:szCs w:val="22"/>
        </w:rPr>
        <w:t>Produtor Rural: matrícula no Cadastro Específico do INSS – CEI, que comprove a qualificação como produtor rural pessoa física, nos termos da Instrução Normativa RFB n. 971, de 13 de novembro de 2009 (</w:t>
      </w:r>
      <w:proofErr w:type="spellStart"/>
      <w:r w:rsidRPr="00D17EDF">
        <w:rPr>
          <w:rFonts w:asciiTheme="minorHAnsi" w:hAnsiTheme="minorHAnsi" w:cstheme="minorHAnsi"/>
          <w:color w:val="000000"/>
          <w:sz w:val="22"/>
          <w:szCs w:val="22"/>
        </w:rPr>
        <w:t>arts</w:t>
      </w:r>
      <w:proofErr w:type="spellEnd"/>
      <w:r w:rsidRPr="00D17EDF">
        <w:rPr>
          <w:rFonts w:asciiTheme="minorHAnsi" w:hAnsiTheme="minorHAnsi" w:cstheme="minorHAnsi"/>
          <w:color w:val="000000"/>
          <w:sz w:val="22"/>
          <w:szCs w:val="22"/>
        </w:rPr>
        <w:t>. 17 a 19 e 165).</w:t>
      </w:r>
    </w:p>
    <w:p w:rsidR="00110215" w:rsidRPr="00D17EDF" w:rsidRDefault="00110215" w:rsidP="00C8002E">
      <w:pPr>
        <w:pStyle w:val="PargrafodaLista"/>
        <w:numPr>
          <w:ilvl w:val="0"/>
          <w:numId w:val="25"/>
        </w:numPr>
        <w:tabs>
          <w:tab w:val="left" w:pos="284"/>
        </w:tabs>
        <w:ind w:left="0" w:right="-24" w:firstLine="0"/>
        <w:jc w:val="both"/>
        <w:rPr>
          <w:rFonts w:asciiTheme="minorHAnsi" w:hAnsiTheme="minorHAnsi" w:cstheme="minorHAnsi"/>
          <w:color w:val="000000"/>
          <w:sz w:val="22"/>
          <w:szCs w:val="22"/>
        </w:rPr>
      </w:pPr>
      <w:r w:rsidRPr="00D17EDF">
        <w:rPr>
          <w:rFonts w:asciiTheme="minorHAnsi" w:hAnsiTheme="minorHAnsi" w:cstheme="minorHAnsi"/>
          <w:color w:val="000000"/>
          <w:sz w:val="22"/>
          <w:szCs w:val="22"/>
        </w:rPr>
        <w:t>Ato de autorização para o exercício da atividade de ............ (especificar a atividade contratada sujeita à autorização), expedido por ....... (</w:t>
      </w:r>
      <w:proofErr w:type="gramStart"/>
      <w:r w:rsidRPr="00D17EDF">
        <w:rPr>
          <w:rFonts w:asciiTheme="minorHAnsi" w:hAnsiTheme="minorHAnsi" w:cstheme="minorHAnsi"/>
          <w:color w:val="000000"/>
          <w:sz w:val="22"/>
          <w:szCs w:val="22"/>
        </w:rPr>
        <w:t>especificar</w:t>
      </w:r>
      <w:proofErr w:type="gramEnd"/>
      <w:r w:rsidRPr="00D17EDF">
        <w:rPr>
          <w:rFonts w:asciiTheme="minorHAnsi" w:hAnsiTheme="minorHAnsi" w:cstheme="minorHAnsi"/>
          <w:color w:val="000000"/>
          <w:sz w:val="22"/>
          <w:szCs w:val="22"/>
        </w:rPr>
        <w:t xml:space="preserve"> o órgão competente) nos termos do art. ..... </w:t>
      </w:r>
      <w:proofErr w:type="gramStart"/>
      <w:r w:rsidRPr="00D17EDF">
        <w:rPr>
          <w:rFonts w:asciiTheme="minorHAnsi" w:hAnsiTheme="minorHAnsi" w:cstheme="minorHAnsi"/>
          <w:color w:val="000000"/>
          <w:sz w:val="22"/>
          <w:szCs w:val="22"/>
        </w:rPr>
        <w:t>da</w:t>
      </w:r>
      <w:proofErr w:type="gramEnd"/>
      <w:r w:rsidRPr="00D17EDF">
        <w:rPr>
          <w:rFonts w:asciiTheme="minorHAnsi" w:hAnsiTheme="minorHAnsi" w:cstheme="minorHAnsi"/>
          <w:color w:val="000000"/>
          <w:sz w:val="22"/>
          <w:szCs w:val="22"/>
        </w:rPr>
        <w:t xml:space="preserve"> (Lei/Decreto) n° ........</w:t>
      </w:r>
    </w:p>
    <w:p w:rsidR="00110215" w:rsidRPr="00D17EDF" w:rsidRDefault="00110215" w:rsidP="00C8002E">
      <w:pPr>
        <w:pStyle w:val="PargrafodaLista"/>
        <w:numPr>
          <w:ilvl w:val="0"/>
          <w:numId w:val="25"/>
        </w:numPr>
        <w:tabs>
          <w:tab w:val="left" w:pos="284"/>
        </w:tabs>
        <w:ind w:left="0" w:right="-24" w:firstLine="0"/>
        <w:jc w:val="both"/>
        <w:rPr>
          <w:rFonts w:asciiTheme="minorHAnsi" w:hAnsiTheme="minorHAnsi" w:cstheme="minorHAnsi"/>
          <w:color w:val="000000"/>
          <w:sz w:val="22"/>
          <w:szCs w:val="22"/>
        </w:rPr>
      </w:pPr>
      <w:r w:rsidRPr="00D17EDF">
        <w:rPr>
          <w:rFonts w:asciiTheme="minorHAnsi" w:hAnsiTheme="minorHAnsi" w:cstheme="minorHAnsi"/>
          <w:color w:val="000000"/>
          <w:sz w:val="22"/>
          <w:szCs w:val="22"/>
        </w:rPr>
        <w:t>Os documentos apresentados deverão estar acompanhados de todas as alterações ou da consolidação respectiva.</w:t>
      </w:r>
    </w:p>
    <w:p w:rsidR="00110215" w:rsidRPr="00D17EDF" w:rsidRDefault="00110215" w:rsidP="00110215">
      <w:pPr>
        <w:pStyle w:val="PargrafodaLista"/>
        <w:ind w:left="-567" w:right="-426"/>
        <w:jc w:val="both"/>
        <w:rPr>
          <w:rFonts w:asciiTheme="minorHAnsi" w:hAnsiTheme="minorHAnsi" w:cstheme="minorHAnsi"/>
          <w:color w:val="000000"/>
          <w:sz w:val="22"/>
          <w:szCs w:val="22"/>
        </w:rPr>
      </w:pPr>
    </w:p>
    <w:p w:rsidR="00110215" w:rsidRPr="00D17EDF" w:rsidRDefault="00110215" w:rsidP="00603C0A">
      <w:pPr>
        <w:spacing w:after="0" w:line="240" w:lineRule="auto"/>
        <w:ind w:right="-24"/>
        <w:jc w:val="both"/>
        <w:rPr>
          <w:rFonts w:cstheme="minorHAnsi"/>
          <w:b/>
          <w:color w:val="000000"/>
        </w:rPr>
      </w:pPr>
      <w:r w:rsidRPr="00D17EDF">
        <w:rPr>
          <w:rFonts w:cstheme="minorHAnsi"/>
          <w:b/>
          <w:color w:val="000000"/>
        </w:rPr>
        <w:t>7.</w:t>
      </w:r>
      <w:r w:rsidR="004B07BA" w:rsidRPr="00D17EDF">
        <w:rPr>
          <w:rFonts w:cstheme="minorHAnsi"/>
          <w:b/>
          <w:color w:val="000000"/>
        </w:rPr>
        <w:t>8</w:t>
      </w:r>
      <w:r w:rsidRPr="00D17EDF">
        <w:rPr>
          <w:rFonts w:cstheme="minorHAnsi"/>
          <w:b/>
          <w:color w:val="000000"/>
        </w:rPr>
        <w:t>.</w:t>
      </w:r>
      <w:r w:rsidR="00BC3360" w:rsidRPr="00D17EDF">
        <w:rPr>
          <w:rFonts w:cstheme="minorHAnsi"/>
          <w:b/>
          <w:color w:val="000000"/>
        </w:rPr>
        <w:t>3</w:t>
      </w:r>
      <w:r w:rsidRPr="00D17EDF">
        <w:rPr>
          <w:rFonts w:cstheme="minorHAnsi"/>
          <w:b/>
          <w:color w:val="000000"/>
        </w:rPr>
        <w:t>. Habilitação fiscal, social e trabalhista</w:t>
      </w:r>
    </w:p>
    <w:p w:rsidR="00110215" w:rsidRPr="00D17EDF" w:rsidRDefault="00110215" w:rsidP="00C8002E">
      <w:pPr>
        <w:pStyle w:val="PargrafodaLista"/>
        <w:numPr>
          <w:ilvl w:val="0"/>
          <w:numId w:val="26"/>
        </w:numPr>
        <w:tabs>
          <w:tab w:val="left" w:pos="284"/>
        </w:tabs>
        <w:ind w:left="0" w:right="-24" w:firstLine="0"/>
        <w:jc w:val="both"/>
        <w:rPr>
          <w:rFonts w:asciiTheme="minorHAnsi" w:hAnsiTheme="minorHAnsi" w:cstheme="minorHAnsi"/>
          <w:color w:val="000000"/>
          <w:sz w:val="22"/>
          <w:szCs w:val="22"/>
        </w:rPr>
      </w:pPr>
      <w:r w:rsidRPr="00D17EDF">
        <w:rPr>
          <w:rFonts w:asciiTheme="minorHAnsi" w:hAnsiTheme="minorHAnsi" w:cstheme="minorHAnsi"/>
          <w:color w:val="000000"/>
          <w:sz w:val="22"/>
          <w:szCs w:val="22"/>
        </w:rPr>
        <w:t>Prova de inscrição no Cadastro Nacional de Pessoas Jurídicas ou no Cadastro de Pessoas Físicas, conforme o caso; (CNPJ)</w:t>
      </w:r>
    </w:p>
    <w:p w:rsidR="00110215" w:rsidRPr="00D17EDF" w:rsidRDefault="00110215" w:rsidP="00C8002E">
      <w:pPr>
        <w:pStyle w:val="PargrafodaLista"/>
        <w:numPr>
          <w:ilvl w:val="0"/>
          <w:numId w:val="26"/>
        </w:numPr>
        <w:tabs>
          <w:tab w:val="left" w:pos="284"/>
        </w:tabs>
        <w:ind w:left="0" w:right="-24" w:firstLine="0"/>
        <w:jc w:val="both"/>
        <w:rPr>
          <w:rFonts w:asciiTheme="minorHAnsi" w:hAnsiTheme="minorHAnsi" w:cstheme="minorHAnsi"/>
          <w:color w:val="000000"/>
          <w:sz w:val="22"/>
          <w:szCs w:val="22"/>
        </w:rPr>
      </w:pPr>
      <w:r w:rsidRPr="00D17EDF">
        <w:rPr>
          <w:rFonts w:asciiTheme="minorHAnsi" w:hAnsiTheme="minorHAnsi" w:cstheme="minorHAnsi"/>
          <w:color w:val="000000"/>
          <w:sz w:val="22"/>
          <w:szCs w:val="22"/>
        </w:rPr>
        <w:t xml:space="preserve">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w:t>
      </w:r>
      <w:r w:rsidRPr="00D17EDF">
        <w:rPr>
          <w:rFonts w:asciiTheme="minorHAnsi" w:hAnsiTheme="minorHAnsi" w:cstheme="minorHAnsi"/>
          <w:color w:val="000000"/>
          <w:sz w:val="22"/>
          <w:szCs w:val="22"/>
        </w:rPr>
        <w:lastRenderedPageBreak/>
        <w:t xml:space="preserve">inclusive aqueles relativos à Seguridade Social, nos termos da Portaria Conjunta nº 1.751, de 02 de outubro de 2014, do Secretário da Receita Federal do Brasil e da Procuradora-Geral da Fazenda Nacional.(Certidão Negativa </w:t>
      </w:r>
      <w:proofErr w:type="spellStart"/>
      <w:r w:rsidRPr="00D17EDF">
        <w:rPr>
          <w:rFonts w:asciiTheme="minorHAnsi" w:hAnsiTheme="minorHAnsi" w:cstheme="minorHAnsi"/>
          <w:color w:val="000000"/>
          <w:sz w:val="22"/>
          <w:szCs w:val="22"/>
        </w:rPr>
        <w:t>Ferderal</w:t>
      </w:r>
      <w:proofErr w:type="spellEnd"/>
      <w:r w:rsidRPr="00D17EDF">
        <w:rPr>
          <w:rFonts w:asciiTheme="minorHAnsi" w:hAnsiTheme="minorHAnsi" w:cstheme="minorHAnsi"/>
          <w:color w:val="000000"/>
          <w:sz w:val="22"/>
          <w:szCs w:val="22"/>
        </w:rPr>
        <w:t>)</w:t>
      </w:r>
    </w:p>
    <w:p w:rsidR="00110215" w:rsidRPr="00D17EDF" w:rsidRDefault="00110215" w:rsidP="00C8002E">
      <w:pPr>
        <w:pStyle w:val="PargrafodaLista"/>
        <w:numPr>
          <w:ilvl w:val="0"/>
          <w:numId w:val="26"/>
        </w:numPr>
        <w:tabs>
          <w:tab w:val="left" w:pos="284"/>
        </w:tabs>
        <w:ind w:left="0" w:right="-426" w:firstLine="0"/>
        <w:jc w:val="both"/>
        <w:rPr>
          <w:rFonts w:asciiTheme="minorHAnsi" w:hAnsiTheme="minorHAnsi" w:cstheme="minorHAnsi"/>
          <w:color w:val="000000"/>
          <w:sz w:val="22"/>
          <w:szCs w:val="22"/>
        </w:rPr>
      </w:pPr>
      <w:r w:rsidRPr="00D17EDF">
        <w:rPr>
          <w:rFonts w:asciiTheme="minorHAnsi" w:hAnsiTheme="minorHAnsi" w:cstheme="minorHAnsi"/>
          <w:color w:val="000000"/>
          <w:sz w:val="22"/>
          <w:szCs w:val="22"/>
        </w:rPr>
        <w:t>Prova de regularidade com o Fundo de Garantia do Tempo de Serviço (FGTS);</w:t>
      </w:r>
    </w:p>
    <w:p w:rsidR="00110215" w:rsidRPr="00D17EDF" w:rsidRDefault="00110215" w:rsidP="00C8002E">
      <w:pPr>
        <w:pStyle w:val="PargrafodaLista"/>
        <w:numPr>
          <w:ilvl w:val="0"/>
          <w:numId w:val="26"/>
        </w:numPr>
        <w:tabs>
          <w:tab w:val="left" w:pos="284"/>
        </w:tabs>
        <w:ind w:left="0" w:right="-24" w:firstLine="0"/>
        <w:jc w:val="both"/>
        <w:rPr>
          <w:rFonts w:asciiTheme="minorHAnsi" w:hAnsiTheme="minorHAnsi" w:cstheme="minorHAnsi"/>
          <w:color w:val="000000"/>
          <w:sz w:val="22"/>
          <w:szCs w:val="22"/>
        </w:rPr>
      </w:pPr>
      <w:r w:rsidRPr="00D17EDF">
        <w:rPr>
          <w:rFonts w:asciiTheme="minorHAnsi" w:hAnsiTheme="minorHAnsi" w:cstheme="minorHAnsi"/>
          <w:color w:val="000000"/>
          <w:sz w:val="22"/>
          <w:szCs w:val="22"/>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1943;(Certidão negativa trabalhista)</w:t>
      </w:r>
    </w:p>
    <w:p w:rsidR="00110215" w:rsidRPr="00D17EDF" w:rsidRDefault="00110215" w:rsidP="00C8002E">
      <w:pPr>
        <w:pStyle w:val="PargrafodaLista"/>
        <w:numPr>
          <w:ilvl w:val="0"/>
          <w:numId w:val="26"/>
        </w:numPr>
        <w:tabs>
          <w:tab w:val="left" w:pos="284"/>
          <w:tab w:val="left" w:pos="10348"/>
        </w:tabs>
        <w:ind w:left="0" w:right="-24" w:firstLine="0"/>
        <w:jc w:val="both"/>
        <w:rPr>
          <w:rFonts w:asciiTheme="minorHAnsi" w:hAnsiTheme="minorHAnsi" w:cstheme="minorHAnsi"/>
          <w:color w:val="000000"/>
          <w:sz w:val="22"/>
          <w:szCs w:val="22"/>
        </w:rPr>
      </w:pPr>
      <w:r w:rsidRPr="00D17EDF">
        <w:rPr>
          <w:rFonts w:asciiTheme="minorHAnsi" w:hAnsiTheme="minorHAnsi" w:cstheme="minorHAnsi"/>
          <w:color w:val="000000"/>
          <w:sz w:val="22"/>
          <w:szCs w:val="22"/>
        </w:rPr>
        <w:t>Prova de inscrição no cadastro de contribuintes [Estadual/Distrital] ou [Municipal/Distrital] relativo ao domicílio ou sede do fornecedor, pertinente ao seu ramo de atividade e compatível com o objeto contratual;</w:t>
      </w:r>
    </w:p>
    <w:p w:rsidR="00110215" w:rsidRPr="00D17EDF" w:rsidRDefault="00110215" w:rsidP="00C8002E">
      <w:pPr>
        <w:pStyle w:val="PargrafodaLista"/>
        <w:numPr>
          <w:ilvl w:val="0"/>
          <w:numId w:val="26"/>
        </w:numPr>
        <w:tabs>
          <w:tab w:val="left" w:pos="284"/>
        </w:tabs>
        <w:ind w:left="0" w:right="-24" w:firstLine="0"/>
        <w:jc w:val="both"/>
        <w:rPr>
          <w:rFonts w:asciiTheme="minorHAnsi" w:hAnsiTheme="minorHAnsi" w:cstheme="minorHAnsi"/>
          <w:color w:val="000000"/>
          <w:sz w:val="22"/>
          <w:szCs w:val="22"/>
        </w:rPr>
      </w:pPr>
      <w:r w:rsidRPr="00D17EDF">
        <w:rPr>
          <w:rFonts w:asciiTheme="minorHAnsi" w:hAnsiTheme="minorHAnsi" w:cstheme="minorHAnsi"/>
          <w:color w:val="000000"/>
          <w:sz w:val="22"/>
          <w:szCs w:val="22"/>
        </w:rPr>
        <w:t>Prova de regularidade com a Fazenda [Estadual/Distrital] ou [Municipal/Distrital] do domicílio ou sede do fornecedor, relativa à atividade em cujo exercício contrata ou concorre;</w:t>
      </w:r>
    </w:p>
    <w:p w:rsidR="00110215" w:rsidRPr="00D17EDF" w:rsidRDefault="00110215" w:rsidP="00C8002E">
      <w:pPr>
        <w:pStyle w:val="PargrafodaLista"/>
        <w:numPr>
          <w:ilvl w:val="0"/>
          <w:numId w:val="26"/>
        </w:numPr>
        <w:tabs>
          <w:tab w:val="left" w:pos="284"/>
        </w:tabs>
        <w:ind w:left="0" w:right="-24" w:firstLine="0"/>
        <w:jc w:val="both"/>
        <w:rPr>
          <w:rFonts w:asciiTheme="minorHAnsi" w:hAnsiTheme="minorHAnsi" w:cstheme="minorHAnsi"/>
          <w:color w:val="000000"/>
          <w:sz w:val="22"/>
          <w:szCs w:val="22"/>
        </w:rPr>
      </w:pPr>
      <w:r w:rsidRPr="00D17EDF">
        <w:rPr>
          <w:rFonts w:asciiTheme="minorHAnsi" w:hAnsiTheme="minorHAnsi" w:cstheme="minorHAnsi"/>
          <w:color w:val="000000"/>
          <w:sz w:val="22"/>
          <w:szCs w:val="22"/>
        </w:rPr>
        <w:t>Caso o fornecedor seja considerado isento dos tributos [Estadual/Distrital] ou [Municipal/Distrital] relacionados ao objeto contratual, deverá comprovar tal condição mediante a apresentação de declaração da Fazenda respectiva do seu domicílio ou sede, ou outra equivalente, na forma da lei.</w:t>
      </w:r>
    </w:p>
    <w:p w:rsidR="00110215" w:rsidRPr="00D17EDF" w:rsidRDefault="00110215" w:rsidP="00C8002E">
      <w:pPr>
        <w:pStyle w:val="PargrafodaLista"/>
        <w:numPr>
          <w:ilvl w:val="0"/>
          <w:numId w:val="26"/>
        </w:numPr>
        <w:tabs>
          <w:tab w:val="left" w:pos="284"/>
        </w:tabs>
        <w:ind w:left="0" w:right="-24" w:firstLine="0"/>
        <w:jc w:val="both"/>
        <w:rPr>
          <w:rFonts w:asciiTheme="minorHAnsi" w:hAnsiTheme="minorHAnsi" w:cstheme="minorHAnsi"/>
          <w:color w:val="000000"/>
          <w:sz w:val="22"/>
          <w:szCs w:val="22"/>
        </w:rPr>
      </w:pPr>
      <w:r w:rsidRPr="00D17EDF">
        <w:rPr>
          <w:rFonts w:asciiTheme="minorHAnsi" w:hAnsiTheme="minorHAnsi" w:cstheme="minorHAnsi"/>
          <w:color w:val="000000"/>
          <w:sz w:val="22"/>
          <w:szCs w:val="22"/>
        </w:rPr>
        <w:t>O fornecedor enquadrado como microempreendedor individual que pretenda auferir os benefícios do tratamento diferenciado previstos na Lei Complementar n. 123, de 2006, estará dispensado da prova de inscrição nos cadastros de contribuintes estadual e municipal.</w:t>
      </w:r>
    </w:p>
    <w:p w:rsidR="00E80332" w:rsidRPr="00D17EDF" w:rsidRDefault="00E80332" w:rsidP="00E80332">
      <w:pPr>
        <w:spacing w:after="0" w:line="240" w:lineRule="auto"/>
        <w:ind w:right="-1"/>
        <w:jc w:val="both"/>
        <w:rPr>
          <w:rFonts w:cstheme="minorHAnsi"/>
          <w:color w:val="000000"/>
        </w:rPr>
      </w:pPr>
      <w:r w:rsidRPr="00D17EDF">
        <w:rPr>
          <w:rFonts w:cstheme="minorHAnsi"/>
          <w:b/>
          <w:color w:val="000000"/>
        </w:rPr>
        <w:t>7.</w:t>
      </w:r>
      <w:r w:rsidR="004B07BA" w:rsidRPr="00D17EDF">
        <w:rPr>
          <w:rFonts w:cstheme="minorHAnsi"/>
          <w:b/>
          <w:color w:val="000000"/>
        </w:rPr>
        <w:t>9</w:t>
      </w:r>
      <w:r w:rsidRPr="00D17EDF">
        <w:rPr>
          <w:rFonts w:cstheme="minorHAnsi"/>
          <w:b/>
          <w:color w:val="000000"/>
        </w:rPr>
        <w:t>.</w:t>
      </w:r>
      <w:r w:rsidR="004B07BA" w:rsidRPr="00D17EDF">
        <w:rPr>
          <w:rFonts w:cstheme="minorHAnsi"/>
          <w:color w:val="000000"/>
        </w:rPr>
        <w:t xml:space="preserve"> </w:t>
      </w:r>
      <w:r w:rsidR="004B07BA" w:rsidRPr="00D17EDF">
        <w:rPr>
          <w:rFonts w:cstheme="minorHAnsi"/>
          <w:b/>
          <w:color w:val="000000"/>
        </w:rPr>
        <w:t xml:space="preserve">Na proposta a empresa deverá apresentar prospecto com a descrição detalhado </w:t>
      </w:r>
      <w:r w:rsidR="001A130E">
        <w:rPr>
          <w:rFonts w:cstheme="minorHAnsi"/>
          <w:b/>
          <w:color w:val="000000"/>
        </w:rPr>
        <w:t>os Lotes 02 e 03</w:t>
      </w:r>
      <w:r w:rsidR="004B07BA" w:rsidRPr="00D17EDF">
        <w:rPr>
          <w:rFonts w:cstheme="minorHAnsi"/>
          <w:b/>
          <w:color w:val="000000"/>
        </w:rPr>
        <w:t xml:space="preserve"> ora cotado, bem como a marca e o modelo.</w:t>
      </w:r>
      <w:r w:rsidRPr="00D17EDF">
        <w:rPr>
          <w:rFonts w:cstheme="minorHAnsi"/>
          <w:color w:val="000000"/>
        </w:rPr>
        <w:t xml:space="preserve"> </w:t>
      </w:r>
    </w:p>
    <w:p w:rsidR="00243000" w:rsidRPr="00D17EDF" w:rsidRDefault="00243000" w:rsidP="00603C0A">
      <w:pPr>
        <w:spacing w:after="0" w:line="240" w:lineRule="auto"/>
        <w:jc w:val="both"/>
        <w:rPr>
          <w:rFonts w:cstheme="minorHAnsi"/>
        </w:rPr>
      </w:pPr>
    </w:p>
    <w:p w:rsidR="002537F0" w:rsidRPr="00D17EDF" w:rsidRDefault="002537F0" w:rsidP="00603C0A">
      <w:pPr>
        <w:spacing w:after="0" w:line="240" w:lineRule="auto"/>
        <w:ind w:right="-426"/>
        <w:jc w:val="both"/>
        <w:rPr>
          <w:rFonts w:cstheme="minorHAnsi"/>
          <w:color w:val="000000"/>
        </w:rPr>
      </w:pPr>
      <w:r w:rsidRPr="00D17EDF">
        <w:rPr>
          <w:rFonts w:cstheme="minorHAnsi"/>
          <w:color w:val="000000"/>
        </w:rPr>
        <w:t>8 - ACOMPANHAMENTO DA ENTREGA DO MATERIAL E FISCALIZAÇÃO</w:t>
      </w:r>
    </w:p>
    <w:p w:rsidR="002537F0" w:rsidRPr="00D17EDF" w:rsidRDefault="002537F0" w:rsidP="00603C0A">
      <w:pPr>
        <w:spacing w:after="0" w:line="240" w:lineRule="auto"/>
        <w:ind w:right="-426"/>
        <w:jc w:val="both"/>
        <w:rPr>
          <w:rFonts w:cstheme="minorHAnsi"/>
          <w:b/>
          <w:color w:val="000000"/>
        </w:rPr>
      </w:pPr>
      <w:r w:rsidRPr="00D17EDF">
        <w:rPr>
          <w:rFonts w:cstheme="minorHAnsi"/>
          <w:b/>
          <w:color w:val="000000"/>
        </w:rPr>
        <w:t xml:space="preserve">REPRESENTANTE DO SAAE PARA O RECEBIMENTO, ACOMPANHAMENTO E FISCALIZAÇÃO: </w:t>
      </w:r>
    </w:p>
    <w:p w:rsidR="002537F0" w:rsidRPr="00D17EDF" w:rsidRDefault="002537F0" w:rsidP="00603C0A">
      <w:pPr>
        <w:spacing w:after="0" w:line="240" w:lineRule="auto"/>
        <w:ind w:right="-426"/>
        <w:jc w:val="both"/>
        <w:rPr>
          <w:rFonts w:cstheme="minorHAnsi"/>
          <w:b/>
          <w:color w:val="000000"/>
          <w:u w:val="single"/>
        </w:rPr>
      </w:pPr>
      <w:r w:rsidRPr="00D17EDF">
        <w:rPr>
          <w:rFonts w:cstheme="minorHAnsi"/>
          <w:b/>
          <w:color w:val="000000"/>
          <w:u w:val="single"/>
        </w:rPr>
        <w:t>Fiscal Titular</w:t>
      </w:r>
    </w:p>
    <w:p w:rsidR="00374A5E" w:rsidRPr="00D17EDF" w:rsidRDefault="002537F0" w:rsidP="00374A5E">
      <w:pPr>
        <w:pStyle w:val="Default"/>
        <w:ind w:right="-426"/>
        <w:jc w:val="both"/>
        <w:rPr>
          <w:rFonts w:asciiTheme="minorHAnsi" w:hAnsiTheme="minorHAnsi" w:cstheme="minorHAnsi"/>
          <w:sz w:val="22"/>
          <w:szCs w:val="22"/>
          <w:lang w:val="it-IT"/>
        </w:rPr>
      </w:pPr>
      <w:r w:rsidRPr="00D17EDF">
        <w:rPr>
          <w:rFonts w:asciiTheme="minorHAnsi" w:hAnsiTheme="minorHAnsi" w:cstheme="minorHAnsi"/>
          <w:sz w:val="22"/>
          <w:szCs w:val="22"/>
          <w:lang w:val="it-IT"/>
        </w:rPr>
        <w:t xml:space="preserve">Nome do servidor: </w:t>
      </w:r>
      <w:r w:rsidR="00374A5E" w:rsidRPr="00D17EDF">
        <w:rPr>
          <w:rFonts w:asciiTheme="minorHAnsi" w:hAnsiTheme="minorHAnsi" w:cstheme="minorHAnsi"/>
          <w:sz w:val="22"/>
          <w:szCs w:val="22"/>
          <w:lang w:val="it-IT"/>
        </w:rPr>
        <w:t>MARIA JOSÉ MAGALHÃES DE SOUZA</w:t>
      </w:r>
    </w:p>
    <w:p w:rsidR="00374A5E" w:rsidRPr="00D17EDF" w:rsidRDefault="00374A5E" w:rsidP="00374A5E">
      <w:pPr>
        <w:pStyle w:val="Default"/>
        <w:ind w:right="-426"/>
        <w:jc w:val="both"/>
        <w:rPr>
          <w:rFonts w:asciiTheme="minorHAnsi" w:hAnsiTheme="minorHAnsi" w:cstheme="minorHAnsi"/>
          <w:sz w:val="22"/>
          <w:szCs w:val="22"/>
          <w:lang w:val="it-IT"/>
        </w:rPr>
      </w:pPr>
      <w:r w:rsidRPr="00D17EDF">
        <w:rPr>
          <w:rFonts w:asciiTheme="minorHAnsi" w:hAnsiTheme="minorHAnsi" w:cstheme="minorHAnsi"/>
          <w:sz w:val="22"/>
          <w:szCs w:val="22"/>
          <w:lang w:val="it-IT"/>
        </w:rPr>
        <w:t>Nº matrícula: 02</w:t>
      </w:r>
    </w:p>
    <w:p w:rsidR="00374A5E" w:rsidRPr="00D17EDF" w:rsidRDefault="00374A5E" w:rsidP="00374A5E">
      <w:pPr>
        <w:pStyle w:val="Default"/>
        <w:ind w:right="-426"/>
        <w:jc w:val="both"/>
        <w:rPr>
          <w:rFonts w:asciiTheme="minorHAnsi" w:hAnsiTheme="minorHAnsi" w:cstheme="minorHAnsi"/>
          <w:sz w:val="22"/>
          <w:szCs w:val="22"/>
          <w:lang w:val="it-IT"/>
        </w:rPr>
      </w:pPr>
      <w:r w:rsidRPr="00D17EDF">
        <w:rPr>
          <w:rFonts w:asciiTheme="minorHAnsi" w:hAnsiTheme="minorHAnsi" w:cstheme="minorHAnsi"/>
          <w:sz w:val="22"/>
          <w:szCs w:val="22"/>
          <w:lang w:val="it-IT"/>
        </w:rPr>
        <w:t>Função/ Cargo: Agente administrativa</w:t>
      </w:r>
    </w:p>
    <w:p w:rsidR="002537F0" w:rsidRPr="00D17EDF" w:rsidRDefault="002537F0" w:rsidP="00603C0A">
      <w:pPr>
        <w:spacing w:after="0" w:line="240" w:lineRule="auto"/>
        <w:ind w:right="-426"/>
        <w:jc w:val="both"/>
        <w:rPr>
          <w:rFonts w:cstheme="minorHAnsi"/>
          <w:b/>
          <w:color w:val="000000"/>
          <w:u w:val="single"/>
        </w:rPr>
      </w:pPr>
      <w:r w:rsidRPr="00D17EDF">
        <w:rPr>
          <w:rFonts w:cstheme="minorHAnsi"/>
          <w:b/>
          <w:color w:val="000000"/>
          <w:u w:val="single"/>
        </w:rPr>
        <w:t>Fiscal Suplente</w:t>
      </w:r>
    </w:p>
    <w:p w:rsidR="00374A5E" w:rsidRPr="00D17EDF" w:rsidRDefault="002537F0" w:rsidP="00603C0A">
      <w:pPr>
        <w:pStyle w:val="Default"/>
        <w:ind w:right="-426"/>
        <w:jc w:val="both"/>
        <w:rPr>
          <w:rFonts w:asciiTheme="minorHAnsi" w:hAnsiTheme="minorHAnsi" w:cstheme="minorHAnsi"/>
          <w:sz w:val="22"/>
          <w:szCs w:val="22"/>
          <w:lang w:val="it-IT"/>
        </w:rPr>
      </w:pPr>
      <w:r w:rsidRPr="00D17EDF">
        <w:rPr>
          <w:rFonts w:asciiTheme="minorHAnsi" w:hAnsiTheme="minorHAnsi" w:cstheme="minorHAnsi"/>
          <w:sz w:val="22"/>
          <w:szCs w:val="22"/>
          <w:lang w:val="it-IT"/>
        </w:rPr>
        <w:t xml:space="preserve">Nome do servidor: </w:t>
      </w:r>
      <w:r w:rsidR="00374A5E" w:rsidRPr="00D17EDF">
        <w:rPr>
          <w:rFonts w:asciiTheme="minorHAnsi" w:hAnsiTheme="minorHAnsi" w:cstheme="minorHAnsi"/>
          <w:sz w:val="22"/>
          <w:szCs w:val="22"/>
          <w:lang w:val="it-IT"/>
        </w:rPr>
        <w:t>CLAUDIA CRISTINA ROCHA BASTOS</w:t>
      </w:r>
    </w:p>
    <w:p w:rsidR="00374A5E" w:rsidRPr="00D17EDF" w:rsidRDefault="00374A5E" w:rsidP="00374A5E">
      <w:pPr>
        <w:pStyle w:val="Default"/>
        <w:ind w:right="-426"/>
        <w:jc w:val="both"/>
        <w:rPr>
          <w:rFonts w:asciiTheme="minorHAnsi" w:hAnsiTheme="minorHAnsi" w:cstheme="minorHAnsi"/>
          <w:sz w:val="22"/>
          <w:szCs w:val="22"/>
          <w:lang w:val="it-IT"/>
        </w:rPr>
      </w:pPr>
      <w:r w:rsidRPr="00D17EDF">
        <w:rPr>
          <w:rFonts w:asciiTheme="minorHAnsi" w:hAnsiTheme="minorHAnsi" w:cstheme="minorHAnsi"/>
          <w:sz w:val="22"/>
          <w:szCs w:val="22"/>
          <w:lang w:val="it-IT"/>
        </w:rPr>
        <w:t>Nº matrícula: 66</w:t>
      </w:r>
    </w:p>
    <w:p w:rsidR="00374A5E" w:rsidRPr="00D17EDF" w:rsidRDefault="00374A5E" w:rsidP="00374A5E">
      <w:pPr>
        <w:pStyle w:val="Default"/>
        <w:ind w:right="-426"/>
        <w:jc w:val="both"/>
        <w:rPr>
          <w:rFonts w:asciiTheme="minorHAnsi" w:hAnsiTheme="minorHAnsi" w:cstheme="minorHAnsi"/>
          <w:sz w:val="22"/>
          <w:szCs w:val="22"/>
          <w:lang w:val="it-IT"/>
        </w:rPr>
      </w:pPr>
      <w:r w:rsidRPr="00D17EDF">
        <w:rPr>
          <w:rFonts w:asciiTheme="minorHAnsi" w:hAnsiTheme="minorHAnsi" w:cstheme="minorHAnsi"/>
          <w:sz w:val="22"/>
          <w:szCs w:val="22"/>
          <w:lang w:val="it-IT"/>
        </w:rPr>
        <w:t>Função/ Cargo: Assessoria</w:t>
      </w:r>
    </w:p>
    <w:p w:rsidR="002537F0" w:rsidRPr="00D17EDF" w:rsidRDefault="002537F0" w:rsidP="00603C0A">
      <w:pPr>
        <w:spacing w:after="0" w:line="240" w:lineRule="auto"/>
        <w:ind w:right="-426"/>
        <w:jc w:val="both"/>
        <w:rPr>
          <w:rFonts w:cstheme="minorHAnsi"/>
          <w:color w:val="000000"/>
        </w:rPr>
      </w:pPr>
    </w:p>
    <w:p w:rsidR="002537F0" w:rsidRPr="00D17EDF" w:rsidRDefault="002537F0" w:rsidP="00603C0A">
      <w:pPr>
        <w:pStyle w:val="Default"/>
        <w:ind w:right="-24"/>
        <w:jc w:val="both"/>
        <w:rPr>
          <w:rFonts w:asciiTheme="minorHAnsi" w:hAnsiTheme="minorHAnsi" w:cstheme="minorHAnsi"/>
          <w:color w:val="auto"/>
          <w:sz w:val="22"/>
          <w:szCs w:val="22"/>
          <w:lang w:val="it-IT"/>
        </w:rPr>
      </w:pPr>
      <w:r w:rsidRPr="00D17EDF">
        <w:rPr>
          <w:rFonts w:asciiTheme="minorHAnsi" w:hAnsiTheme="minorHAnsi" w:cstheme="minorHAnsi"/>
          <w:sz w:val="22"/>
          <w:szCs w:val="22"/>
          <w:lang w:val="it-IT"/>
        </w:rPr>
        <w:t xml:space="preserve">8.1 O acompanhamento e fiscalização da execução do contrato consiste na verificação da conformidade da prestação dos serviços, dos materiais, técnicas e equipamentos empregados, de forma a assegurar o perfeito cumprimento do ajuste, que serão execidos por um ou mais representantes da Contratante, especialmente designados, na forma </w:t>
      </w:r>
      <w:r w:rsidRPr="00D17EDF">
        <w:rPr>
          <w:rFonts w:asciiTheme="minorHAnsi" w:hAnsiTheme="minorHAnsi" w:cstheme="minorHAnsi"/>
          <w:color w:val="auto"/>
          <w:sz w:val="22"/>
          <w:szCs w:val="22"/>
          <w:lang w:val="it-IT"/>
        </w:rPr>
        <w:t>dos artigos 117 e 140 da Lei nº 14.133/21.</w:t>
      </w:r>
    </w:p>
    <w:p w:rsidR="002537F0" w:rsidRPr="00D17EDF" w:rsidRDefault="002537F0" w:rsidP="00603C0A">
      <w:pPr>
        <w:pStyle w:val="Default"/>
        <w:ind w:right="-24"/>
        <w:jc w:val="both"/>
        <w:rPr>
          <w:rFonts w:asciiTheme="minorHAnsi" w:hAnsiTheme="minorHAnsi" w:cstheme="minorHAnsi"/>
          <w:color w:val="auto"/>
          <w:sz w:val="22"/>
          <w:szCs w:val="22"/>
        </w:rPr>
      </w:pPr>
      <w:r w:rsidRPr="00D17EDF">
        <w:rPr>
          <w:rFonts w:asciiTheme="minorHAnsi" w:hAnsiTheme="minorHAnsi" w:cstheme="minorHAnsi"/>
          <w:color w:val="auto"/>
          <w:sz w:val="22"/>
          <w:szCs w:val="22"/>
          <w:lang w:val="it-IT"/>
        </w:rPr>
        <w:t xml:space="preserve">8.2 </w:t>
      </w:r>
      <w:r w:rsidRPr="00D17EDF">
        <w:rPr>
          <w:rFonts w:asciiTheme="minorHAnsi" w:hAnsiTheme="minorHAnsi" w:cstheme="minorHAnsi"/>
          <w:color w:val="auto"/>
          <w:sz w:val="22"/>
          <w:szCs w:val="22"/>
        </w:rPr>
        <w:t>O contrato deverá ser executado fielmente pelas partes, de acordo com as cláusulas avençadas e as normas da Lei nº 14.133, de 2021, e cada parte responderá pelas consequências de sua inexecução total ou parcial (Lei nº 14.133/2021, art. 115, caput).</w:t>
      </w:r>
    </w:p>
    <w:p w:rsidR="002537F0" w:rsidRPr="00D17EDF" w:rsidRDefault="002537F0" w:rsidP="00603C0A">
      <w:pPr>
        <w:pStyle w:val="Default"/>
        <w:ind w:right="-24"/>
        <w:jc w:val="both"/>
        <w:rPr>
          <w:rFonts w:asciiTheme="minorHAnsi" w:hAnsiTheme="minorHAnsi" w:cstheme="minorHAnsi"/>
          <w:sz w:val="22"/>
          <w:szCs w:val="22"/>
        </w:rPr>
      </w:pPr>
      <w:r w:rsidRPr="00D17EDF">
        <w:rPr>
          <w:rFonts w:asciiTheme="minorHAnsi" w:hAnsiTheme="minorHAnsi" w:cstheme="minorHAnsi"/>
          <w:color w:val="auto"/>
          <w:sz w:val="22"/>
          <w:szCs w:val="22"/>
        </w:rPr>
        <w:t>8.3 A execução do contrato deverá ser acompanhada e fiscalizada pelo(s) fiscal(</w:t>
      </w:r>
      <w:proofErr w:type="spellStart"/>
      <w:r w:rsidRPr="00D17EDF">
        <w:rPr>
          <w:rFonts w:asciiTheme="minorHAnsi" w:hAnsiTheme="minorHAnsi" w:cstheme="minorHAnsi"/>
          <w:color w:val="auto"/>
          <w:sz w:val="22"/>
          <w:szCs w:val="22"/>
        </w:rPr>
        <w:t>is</w:t>
      </w:r>
      <w:proofErr w:type="spellEnd"/>
      <w:r w:rsidRPr="00D17EDF">
        <w:rPr>
          <w:rFonts w:asciiTheme="minorHAnsi" w:hAnsiTheme="minorHAnsi" w:cstheme="minorHAnsi"/>
          <w:color w:val="auto"/>
          <w:sz w:val="22"/>
          <w:szCs w:val="22"/>
        </w:rPr>
        <w:t>) do contrato, ou pelos respectivos substitutos (Lei nº 14.133/2021, art. 117, caput</w:t>
      </w:r>
      <w:r w:rsidRPr="00D17EDF">
        <w:rPr>
          <w:rFonts w:asciiTheme="minorHAnsi" w:hAnsiTheme="minorHAnsi" w:cstheme="minorHAnsi"/>
          <w:sz w:val="22"/>
          <w:szCs w:val="22"/>
        </w:rPr>
        <w:t xml:space="preserve">). </w:t>
      </w:r>
    </w:p>
    <w:p w:rsidR="002537F0" w:rsidRPr="00D17EDF" w:rsidRDefault="002537F0" w:rsidP="00603C0A">
      <w:pPr>
        <w:pStyle w:val="Default"/>
        <w:ind w:right="-24"/>
        <w:jc w:val="both"/>
        <w:rPr>
          <w:rFonts w:asciiTheme="minorHAnsi" w:hAnsiTheme="minorHAnsi" w:cstheme="minorHAnsi"/>
          <w:sz w:val="22"/>
          <w:szCs w:val="22"/>
        </w:rPr>
      </w:pPr>
      <w:r w:rsidRPr="00D17EDF">
        <w:rPr>
          <w:rFonts w:asciiTheme="minorHAnsi" w:hAnsiTheme="minorHAnsi" w:cstheme="minorHAnsi"/>
          <w:sz w:val="22"/>
          <w:szCs w:val="22"/>
        </w:rPr>
        <w:t xml:space="preserve">8.3.1. O fiscal do contrato anotará em registro próprio todas as ocorrências relacionadas à execução do contrato, determinando o que for necessário para a regularização das faltas ou dos defeitos observados (Lei nº 14.133/2021, art. 117, §1º). </w:t>
      </w:r>
    </w:p>
    <w:p w:rsidR="002537F0" w:rsidRPr="00D17EDF" w:rsidRDefault="002537F0" w:rsidP="00603C0A">
      <w:pPr>
        <w:pStyle w:val="Default"/>
        <w:ind w:right="-24"/>
        <w:jc w:val="both"/>
        <w:rPr>
          <w:rFonts w:asciiTheme="minorHAnsi" w:hAnsiTheme="minorHAnsi" w:cstheme="minorHAnsi"/>
          <w:sz w:val="22"/>
          <w:szCs w:val="22"/>
        </w:rPr>
      </w:pPr>
      <w:r w:rsidRPr="00D17EDF">
        <w:rPr>
          <w:rFonts w:asciiTheme="minorHAnsi" w:hAnsiTheme="minorHAnsi" w:cstheme="minorHAnsi"/>
          <w:sz w:val="22"/>
          <w:szCs w:val="22"/>
        </w:rPr>
        <w:t xml:space="preserve">8.3.2. O fiscal do contrato informará a seus superiores, em tempo hábil para a adoção das medidas convenientes, a situação que demandar decisão ou providência que ultrapasse sua competência (Lei nº 14.133/2021, art. 117, §2º). </w:t>
      </w:r>
    </w:p>
    <w:p w:rsidR="002537F0" w:rsidRPr="00D17EDF" w:rsidRDefault="002537F0" w:rsidP="00603C0A">
      <w:pPr>
        <w:pStyle w:val="Default"/>
        <w:ind w:right="-24"/>
        <w:jc w:val="both"/>
        <w:rPr>
          <w:rFonts w:asciiTheme="minorHAnsi" w:hAnsiTheme="minorHAnsi" w:cstheme="minorHAnsi"/>
          <w:sz w:val="22"/>
          <w:szCs w:val="22"/>
        </w:rPr>
      </w:pPr>
      <w:r w:rsidRPr="00D17EDF">
        <w:rPr>
          <w:rFonts w:asciiTheme="minorHAnsi" w:hAnsiTheme="minorHAnsi" w:cstheme="minorHAnsi"/>
          <w:sz w:val="22"/>
          <w:szCs w:val="22"/>
        </w:rPr>
        <w:lastRenderedPageBreak/>
        <w:t xml:space="preserve">8.4. O contratado será obrigado a reparar, corrigir, remover, reconstruir ou substituir, a suas expensas, no total ou em parte, o objeto do contrato em que se verificarem vícios, defeitos ou incorreções resultantes de sua execução ou de materiais nela empregados (Lei nº 14.133/2021, art. 119). </w:t>
      </w:r>
    </w:p>
    <w:p w:rsidR="002537F0" w:rsidRPr="00D17EDF" w:rsidRDefault="002537F0" w:rsidP="00603C0A">
      <w:pPr>
        <w:pStyle w:val="Default"/>
        <w:ind w:right="-24"/>
        <w:jc w:val="both"/>
        <w:rPr>
          <w:rFonts w:asciiTheme="minorHAnsi" w:hAnsiTheme="minorHAnsi" w:cstheme="minorHAnsi"/>
          <w:sz w:val="22"/>
          <w:szCs w:val="22"/>
        </w:rPr>
      </w:pPr>
      <w:r w:rsidRPr="00D17EDF">
        <w:rPr>
          <w:rFonts w:asciiTheme="minorHAnsi" w:hAnsiTheme="minorHAnsi" w:cstheme="minorHAnsi"/>
          <w:sz w:val="22"/>
          <w:szCs w:val="22"/>
        </w:rPr>
        <w:t xml:space="preserve">8.5. O contratado será responsável pelos danos causados diretamente à Administração ou a terceiros em razão da execução do contrato, e não excluirá nem reduzirá essa responsabilidade a fiscalização ou o acompanhamento pelo contratante (Lei nº 14.133/2021, art. 120). </w:t>
      </w:r>
    </w:p>
    <w:p w:rsidR="002537F0" w:rsidRPr="00D17EDF" w:rsidRDefault="002537F0" w:rsidP="00603C0A">
      <w:pPr>
        <w:pStyle w:val="Default"/>
        <w:ind w:right="-24"/>
        <w:jc w:val="both"/>
        <w:rPr>
          <w:rFonts w:asciiTheme="minorHAnsi" w:hAnsiTheme="minorHAnsi" w:cstheme="minorHAnsi"/>
          <w:sz w:val="22"/>
          <w:szCs w:val="22"/>
        </w:rPr>
      </w:pPr>
      <w:r w:rsidRPr="00D17EDF">
        <w:rPr>
          <w:rFonts w:asciiTheme="minorHAnsi" w:hAnsiTheme="minorHAnsi" w:cstheme="minorHAnsi"/>
          <w:sz w:val="22"/>
          <w:szCs w:val="22"/>
        </w:rPr>
        <w:t xml:space="preserve">8.6. Somente o contratado será responsável pelos encargos trabalhistas, previdenciários, fiscais e comerciais resultantes da execução do contrato (Lei nº 14.133/2021, art. 121, caput). </w:t>
      </w:r>
    </w:p>
    <w:p w:rsidR="002537F0" w:rsidRPr="00D17EDF" w:rsidRDefault="002537F0" w:rsidP="00603C0A">
      <w:pPr>
        <w:pStyle w:val="Default"/>
        <w:ind w:right="-24"/>
        <w:jc w:val="both"/>
        <w:rPr>
          <w:rFonts w:asciiTheme="minorHAnsi" w:hAnsiTheme="minorHAnsi" w:cstheme="minorHAnsi"/>
          <w:sz w:val="22"/>
          <w:szCs w:val="22"/>
        </w:rPr>
      </w:pPr>
      <w:r w:rsidRPr="00D17EDF">
        <w:rPr>
          <w:rFonts w:asciiTheme="minorHAnsi" w:hAnsiTheme="minorHAnsi" w:cstheme="minorHAnsi"/>
          <w:sz w:val="22"/>
          <w:szCs w:val="22"/>
        </w:rPr>
        <w:t xml:space="preserve">8.6.1. A inadimplência do contratado em relação aos encargos trabalhistas, fiscais e comerciais não transferirá à Administração a responsabilidade pelo seu pagamento e não poderá onerar o objeto do contrato (Lei nº 14.133/2021, art. 121, §1º). </w:t>
      </w:r>
    </w:p>
    <w:p w:rsidR="002537F0" w:rsidRPr="00D17EDF" w:rsidRDefault="002537F0" w:rsidP="00603C0A">
      <w:pPr>
        <w:pStyle w:val="Default"/>
        <w:ind w:right="-24"/>
        <w:jc w:val="both"/>
        <w:rPr>
          <w:rFonts w:asciiTheme="minorHAnsi" w:hAnsiTheme="minorHAnsi" w:cstheme="minorHAnsi"/>
          <w:sz w:val="22"/>
          <w:szCs w:val="22"/>
        </w:rPr>
      </w:pPr>
      <w:r w:rsidRPr="00D17EDF">
        <w:rPr>
          <w:rFonts w:asciiTheme="minorHAnsi" w:hAnsiTheme="minorHAnsi" w:cstheme="minorHAnsi"/>
          <w:sz w:val="22"/>
          <w:szCs w:val="22"/>
        </w:rPr>
        <w:t>8.7. As comunicações entre o órgão ou entidade e a contratada devem ser realizadas por escrito sempre que o ato exigir tal formalidade.</w:t>
      </w:r>
    </w:p>
    <w:p w:rsidR="00326B59" w:rsidRPr="00D17EDF" w:rsidRDefault="00326B59" w:rsidP="002537F0">
      <w:pPr>
        <w:pStyle w:val="Default"/>
        <w:ind w:left="-567" w:right="-426"/>
        <w:jc w:val="both"/>
        <w:rPr>
          <w:rFonts w:asciiTheme="minorHAnsi" w:hAnsiTheme="minorHAnsi" w:cstheme="minorHAnsi"/>
          <w:sz w:val="22"/>
          <w:szCs w:val="22"/>
        </w:rPr>
      </w:pPr>
    </w:p>
    <w:p w:rsidR="00326B59" w:rsidRPr="00D17EDF" w:rsidRDefault="00326B59" w:rsidP="00603C0A">
      <w:pPr>
        <w:pStyle w:val="Default"/>
        <w:ind w:right="-24"/>
        <w:jc w:val="both"/>
        <w:rPr>
          <w:rFonts w:asciiTheme="minorHAnsi" w:hAnsiTheme="minorHAnsi" w:cstheme="minorHAnsi"/>
          <w:b/>
          <w:sz w:val="22"/>
          <w:szCs w:val="22"/>
        </w:rPr>
      </w:pPr>
      <w:r w:rsidRPr="00D17EDF">
        <w:rPr>
          <w:rFonts w:asciiTheme="minorHAnsi" w:hAnsiTheme="minorHAnsi" w:cstheme="minorHAnsi"/>
          <w:b/>
          <w:sz w:val="22"/>
          <w:szCs w:val="22"/>
        </w:rPr>
        <w:t>9 – CRITÉRIOS DE ACEITABILIDADE</w:t>
      </w:r>
    </w:p>
    <w:p w:rsidR="00326B59" w:rsidRPr="00D17EDF" w:rsidRDefault="00B318EA" w:rsidP="00603C0A">
      <w:pPr>
        <w:pStyle w:val="Default"/>
        <w:ind w:right="-24"/>
        <w:jc w:val="both"/>
        <w:rPr>
          <w:rFonts w:asciiTheme="minorHAnsi" w:hAnsiTheme="minorHAnsi" w:cstheme="minorHAnsi"/>
          <w:sz w:val="22"/>
          <w:szCs w:val="22"/>
        </w:rPr>
      </w:pPr>
      <w:r w:rsidRPr="00D17EDF">
        <w:rPr>
          <w:rFonts w:asciiTheme="minorHAnsi" w:hAnsiTheme="minorHAnsi" w:cstheme="minorHAnsi"/>
          <w:sz w:val="22"/>
          <w:szCs w:val="22"/>
        </w:rPr>
        <w:t>A</w:t>
      </w:r>
      <w:r w:rsidR="004B07BA" w:rsidRPr="00D17EDF">
        <w:rPr>
          <w:rFonts w:asciiTheme="minorHAnsi" w:hAnsiTheme="minorHAnsi" w:cstheme="minorHAnsi"/>
          <w:sz w:val="22"/>
          <w:szCs w:val="22"/>
        </w:rPr>
        <w:t xml:space="preserve">os matérias, peças e equipamentos </w:t>
      </w:r>
      <w:r w:rsidR="00926475" w:rsidRPr="00D17EDF">
        <w:rPr>
          <w:rFonts w:asciiTheme="minorHAnsi" w:hAnsiTheme="minorHAnsi" w:cstheme="minorHAnsi"/>
          <w:sz w:val="22"/>
          <w:szCs w:val="22"/>
        </w:rPr>
        <w:t>devem ser novos, de primeiro uso, sem imperfeições.</w:t>
      </w:r>
    </w:p>
    <w:p w:rsidR="00926475" w:rsidRPr="00D17EDF" w:rsidRDefault="00926475" w:rsidP="00603C0A">
      <w:pPr>
        <w:pStyle w:val="Default"/>
        <w:ind w:right="-24"/>
        <w:jc w:val="both"/>
        <w:rPr>
          <w:rFonts w:asciiTheme="minorHAnsi" w:hAnsiTheme="minorHAnsi" w:cstheme="minorHAnsi"/>
          <w:sz w:val="22"/>
          <w:szCs w:val="22"/>
        </w:rPr>
      </w:pPr>
    </w:p>
    <w:p w:rsidR="002537F0" w:rsidRPr="00D17EDF" w:rsidRDefault="00326B59" w:rsidP="00603C0A">
      <w:pPr>
        <w:spacing w:after="0" w:line="240" w:lineRule="auto"/>
        <w:ind w:right="-24"/>
        <w:jc w:val="both"/>
        <w:rPr>
          <w:rFonts w:cstheme="minorHAnsi"/>
          <w:b/>
        </w:rPr>
      </w:pPr>
      <w:r w:rsidRPr="00D17EDF">
        <w:rPr>
          <w:rFonts w:cstheme="minorHAnsi"/>
          <w:b/>
        </w:rPr>
        <w:t>10 – CRITÉRIOS DE MEDIÇÃO E PAGAMENTO</w:t>
      </w:r>
    </w:p>
    <w:p w:rsidR="00326B59" w:rsidRPr="00D17EDF" w:rsidRDefault="00326B59" w:rsidP="00603C0A">
      <w:pPr>
        <w:spacing w:after="0" w:line="240" w:lineRule="auto"/>
        <w:ind w:right="-24"/>
        <w:jc w:val="both"/>
        <w:rPr>
          <w:rFonts w:cstheme="minorHAnsi"/>
        </w:rPr>
      </w:pPr>
      <w:r w:rsidRPr="00D17EDF">
        <w:rPr>
          <w:rFonts w:cstheme="minorHAnsi"/>
        </w:rPr>
        <w:t>10.1. PRAZOS</w:t>
      </w:r>
    </w:p>
    <w:p w:rsidR="00326B59" w:rsidRPr="00D17EDF" w:rsidRDefault="00326B59" w:rsidP="005412B3">
      <w:pPr>
        <w:spacing w:after="0" w:line="240" w:lineRule="auto"/>
        <w:jc w:val="both"/>
        <w:rPr>
          <w:rFonts w:cstheme="minorHAnsi"/>
          <w:bCs/>
        </w:rPr>
      </w:pPr>
      <w:r w:rsidRPr="00D17EDF">
        <w:rPr>
          <w:rFonts w:cstheme="minorHAnsi"/>
          <w:bCs/>
        </w:rPr>
        <w:t xml:space="preserve">Prazo de troca de bens rejeitados: </w:t>
      </w:r>
      <w:r w:rsidR="00926475" w:rsidRPr="00D17EDF">
        <w:rPr>
          <w:rFonts w:cstheme="minorHAnsi"/>
          <w:bCs/>
        </w:rPr>
        <w:t>05 dias</w:t>
      </w:r>
    </w:p>
    <w:p w:rsidR="00326B59" w:rsidRPr="00D17EDF" w:rsidRDefault="00326B59" w:rsidP="005412B3">
      <w:pPr>
        <w:spacing w:after="0" w:line="240" w:lineRule="auto"/>
        <w:jc w:val="both"/>
        <w:rPr>
          <w:rFonts w:cstheme="minorHAnsi"/>
          <w:bCs/>
        </w:rPr>
      </w:pPr>
      <w:r w:rsidRPr="00D17EDF">
        <w:rPr>
          <w:rFonts w:cstheme="minorHAnsi"/>
          <w:bCs/>
        </w:rPr>
        <w:t xml:space="preserve">Prazo de recebimento definitivo do objeto/serviço: </w:t>
      </w:r>
      <w:r w:rsidR="00926475" w:rsidRPr="00D17EDF">
        <w:rPr>
          <w:rFonts w:cstheme="minorHAnsi"/>
          <w:bCs/>
        </w:rPr>
        <w:t>05 dias após a verificação</w:t>
      </w:r>
    </w:p>
    <w:p w:rsidR="00326B59" w:rsidRPr="00D17EDF" w:rsidRDefault="00326B59" w:rsidP="005412B3">
      <w:pPr>
        <w:spacing w:after="0" w:line="240" w:lineRule="auto"/>
        <w:jc w:val="both"/>
        <w:rPr>
          <w:rFonts w:cstheme="minorHAnsi"/>
          <w:bCs/>
        </w:rPr>
      </w:pPr>
      <w:r w:rsidRPr="00D17EDF">
        <w:rPr>
          <w:rFonts w:cstheme="minorHAnsi"/>
          <w:bCs/>
        </w:rPr>
        <w:t xml:space="preserve">Prazo de liquidação do documento fiscal: </w:t>
      </w:r>
      <w:r w:rsidR="00926475" w:rsidRPr="00D17EDF">
        <w:rPr>
          <w:rFonts w:cstheme="minorHAnsi"/>
          <w:bCs/>
        </w:rPr>
        <w:t>30 dias da emissão da NF e atesto do recebimento do objeto</w:t>
      </w:r>
    </w:p>
    <w:p w:rsidR="00326B59" w:rsidRPr="00D17EDF" w:rsidRDefault="00326B59" w:rsidP="005412B3">
      <w:pPr>
        <w:spacing w:after="0" w:line="240" w:lineRule="auto"/>
        <w:jc w:val="both"/>
        <w:rPr>
          <w:rFonts w:cstheme="minorHAnsi"/>
          <w:bCs/>
        </w:rPr>
      </w:pPr>
      <w:r w:rsidRPr="00D17EDF">
        <w:rPr>
          <w:rFonts w:cstheme="minorHAnsi"/>
          <w:bCs/>
        </w:rPr>
        <w:t xml:space="preserve">Prazo de pagamento: </w:t>
      </w:r>
      <w:r w:rsidR="00926475" w:rsidRPr="00D17EDF">
        <w:rPr>
          <w:rFonts w:cstheme="minorHAnsi"/>
          <w:bCs/>
        </w:rPr>
        <w:t>30 dias da emissão da NF e atesto do recebimento do objeto</w:t>
      </w:r>
    </w:p>
    <w:p w:rsidR="005412B3" w:rsidRPr="00D17EDF" w:rsidRDefault="005412B3" w:rsidP="005412B3">
      <w:pPr>
        <w:spacing w:after="0" w:line="240" w:lineRule="auto"/>
        <w:jc w:val="both"/>
        <w:rPr>
          <w:rFonts w:cstheme="minorHAnsi"/>
        </w:rPr>
      </w:pPr>
    </w:p>
    <w:p w:rsidR="002537F0" w:rsidRPr="00D17EDF" w:rsidRDefault="00326B59" w:rsidP="00603C0A">
      <w:pPr>
        <w:autoSpaceDE w:val="0"/>
        <w:autoSpaceDN w:val="0"/>
        <w:adjustRightInd w:val="0"/>
        <w:spacing w:after="0" w:line="240" w:lineRule="auto"/>
        <w:ind w:right="-24"/>
        <w:rPr>
          <w:rFonts w:cstheme="minorHAnsi"/>
          <w:b/>
        </w:rPr>
      </w:pPr>
      <w:r w:rsidRPr="00D17EDF">
        <w:rPr>
          <w:rFonts w:cstheme="minorHAnsi"/>
          <w:b/>
        </w:rPr>
        <w:t>11</w:t>
      </w:r>
      <w:r w:rsidR="002537F0" w:rsidRPr="00D17EDF">
        <w:rPr>
          <w:rFonts w:cstheme="minorHAnsi"/>
          <w:b/>
        </w:rPr>
        <w:t xml:space="preserve"> - RESPONSABILIDADE DA CONTRATANTE:</w:t>
      </w:r>
    </w:p>
    <w:p w:rsidR="002537F0" w:rsidRPr="00D17EDF" w:rsidRDefault="002537F0" w:rsidP="00603C0A">
      <w:pPr>
        <w:tabs>
          <w:tab w:val="left" w:pos="-426"/>
          <w:tab w:val="left" w:pos="284"/>
        </w:tabs>
        <w:spacing w:after="0" w:line="240" w:lineRule="auto"/>
        <w:ind w:right="-24"/>
        <w:jc w:val="both"/>
        <w:rPr>
          <w:rFonts w:cstheme="minorHAnsi"/>
          <w:bCs/>
        </w:rPr>
      </w:pPr>
      <w:r w:rsidRPr="00D17EDF">
        <w:rPr>
          <w:rFonts w:cstheme="minorHAnsi"/>
          <w:bCs/>
        </w:rPr>
        <w:t>Obriga-se a Administração/Contratante:</w:t>
      </w:r>
    </w:p>
    <w:p w:rsidR="002537F0" w:rsidRPr="00D17EDF" w:rsidRDefault="002537F0" w:rsidP="00B318EA">
      <w:pPr>
        <w:pStyle w:val="PargrafodaLista"/>
        <w:numPr>
          <w:ilvl w:val="0"/>
          <w:numId w:val="34"/>
        </w:numPr>
        <w:tabs>
          <w:tab w:val="left" w:pos="-426"/>
          <w:tab w:val="left" w:pos="-284"/>
          <w:tab w:val="left" w:pos="284"/>
        </w:tabs>
        <w:ind w:left="0" w:right="-24" w:firstLine="0"/>
        <w:contextualSpacing w:val="0"/>
        <w:jc w:val="both"/>
        <w:rPr>
          <w:rFonts w:asciiTheme="minorHAnsi" w:hAnsiTheme="minorHAnsi" w:cstheme="minorHAnsi"/>
          <w:bCs/>
          <w:sz w:val="22"/>
          <w:szCs w:val="22"/>
        </w:rPr>
      </w:pPr>
      <w:proofErr w:type="gramStart"/>
      <w:r w:rsidRPr="00D17EDF">
        <w:rPr>
          <w:rFonts w:asciiTheme="minorHAnsi" w:hAnsiTheme="minorHAnsi" w:cstheme="minorHAnsi"/>
          <w:bCs/>
          <w:sz w:val="22"/>
          <w:szCs w:val="22"/>
        </w:rPr>
        <w:t>comunicar</w:t>
      </w:r>
      <w:proofErr w:type="gramEnd"/>
      <w:r w:rsidRPr="00D17EDF">
        <w:rPr>
          <w:rFonts w:asciiTheme="minorHAnsi" w:hAnsiTheme="minorHAnsi" w:cstheme="minorHAnsi"/>
          <w:bCs/>
          <w:sz w:val="22"/>
          <w:szCs w:val="22"/>
        </w:rPr>
        <w:t xml:space="preserve"> a Contratada toda e quaisquer ocorrências relacionadas ao objeto entregue/executado;</w:t>
      </w:r>
    </w:p>
    <w:p w:rsidR="002537F0" w:rsidRPr="00D17EDF" w:rsidRDefault="002537F0" w:rsidP="00B318EA">
      <w:pPr>
        <w:pStyle w:val="PargrafodaLista"/>
        <w:numPr>
          <w:ilvl w:val="0"/>
          <w:numId w:val="34"/>
        </w:numPr>
        <w:tabs>
          <w:tab w:val="left" w:pos="-426"/>
          <w:tab w:val="left" w:pos="-284"/>
          <w:tab w:val="left" w:pos="284"/>
        </w:tabs>
        <w:ind w:left="0" w:right="-24" w:firstLine="0"/>
        <w:contextualSpacing w:val="0"/>
        <w:jc w:val="both"/>
        <w:rPr>
          <w:rFonts w:asciiTheme="minorHAnsi" w:hAnsiTheme="minorHAnsi" w:cstheme="minorHAnsi"/>
          <w:bCs/>
          <w:sz w:val="22"/>
          <w:szCs w:val="22"/>
        </w:rPr>
      </w:pPr>
      <w:proofErr w:type="gramStart"/>
      <w:r w:rsidRPr="00D17EDF">
        <w:rPr>
          <w:rFonts w:asciiTheme="minorHAnsi" w:hAnsiTheme="minorHAnsi" w:cstheme="minorHAnsi"/>
          <w:bCs/>
          <w:sz w:val="22"/>
          <w:szCs w:val="22"/>
        </w:rPr>
        <w:t>efetuar</w:t>
      </w:r>
      <w:proofErr w:type="gramEnd"/>
      <w:r w:rsidRPr="00D17EDF">
        <w:rPr>
          <w:rFonts w:asciiTheme="minorHAnsi" w:hAnsiTheme="minorHAnsi" w:cstheme="minorHAnsi"/>
          <w:bCs/>
          <w:sz w:val="22"/>
          <w:szCs w:val="22"/>
        </w:rPr>
        <w:t xml:space="preserve"> o pagamento da Contratada de acordo com a forma de pagamento estipulada na licitação e  no Contrato;</w:t>
      </w:r>
    </w:p>
    <w:p w:rsidR="002537F0" w:rsidRPr="00D17EDF" w:rsidRDefault="002537F0" w:rsidP="00B318EA">
      <w:pPr>
        <w:pStyle w:val="PargrafodaLista"/>
        <w:numPr>
          <w:ilvl w:val="0"/>
          <w:numId w:val="34"/>
        </w:numPr>
        <w:tabs>
          <w:tab w:val="left" w:pos="-426"/>
          <w:tab w:val="left" w:pos="-284"/>
          <w:tab w:val="left" w:pos="284"/>
        </w:tabs>
        <w:ind w:left="0" w:right="-24" w:firstLine="0"/>
        <w:contextualSpacing w:val="0"/>
        <w:jc w:val="both"/>
        <w:rPr>
          <w:rFonts w:asciiTheme="minorHAnsi" w:hAnsiTheme="minorHAnsi" w:cstheme="minorHAnsi"/>
          <w:bCs/>
          <w:sz w:val="22"/>
          <w:szCs w:val="22"/>
        </w:rPr>
      </w:pPr>
      <w:proofErr w:type="gramStart"/>
      <w:r w:rsidRPr="00D17EDF">
        <w:rPr>
          <w:rFonts w:asciiTheme="minorHAnsi" w:hAnsiTheme="minorHAnsi" w:cstheme="minorHAnsi"/>
          <w:bCs/>
          <w:sz w:val="22"/>
          <w:szCs w:val="22"/>
        </w:rPr>
        <w:t>promover</w:t>
      </w:r>
      <w:proofErr w:type="gramEnd"/>
      <w:r w:rsidRPr="00D17EDF">
        <w:rPr>
          <w:rFonts w:asciiTheme="minorHAnsi" w:hAnsiTheme="minorHAnsi" w:cstheme="minorHAnsi"/>
          <w:bCs/>
          <w:sz w:val="22"/>
          <w:szCs w:val="22"/>
        </w:rPr>
        <w:t xml:space="preserve"> o acompanhamento e a fiscalização do fornecimento/prestação dos serviços, sob os aspectos qualitativo e quantitativo, anotando em registro próprio as falhas e solicitando as medidas corretivas;</w:t>
      </w:r>
    </w:p>
    <w:p w:rsidR="002537F0" w:rsidRPr="00D17EDF" w:rsidRDefault="002537F0" w:rsidP="00B318EA">
      <w:pPr>
        <w:pStyle w:val="PargrafodaLista"/>
        <w:numPr>
          <w:ilvl w:val="0"/>
          <w:numId w:val="34"/>
        </w:numPr>
        <w:tabs>
          <w:tab w:val="left" w:pos="-426"/>
          <w:tab w:val="left" w:pos="-284"/>
          <w:tab w:val="left" w:pos="284"/>
        </w:tabs>
        <w:ind w:left="0" w:right="-24" w:firstLine="0"/>
        <w:contextualSpacing w:val="0"/>
        <w:jc w:val="both"/>
        <w:rPr>
          <w:rFonts w:asciiTheme="minorHAnsi" w:hAnsiTheme="minorHAnsi" w:cstheme="minorHAnsi"/>
          <w:bCs/>
          <w:sz w:val="22"/>
          <w:szCs w:val="22"/>
        </w:rPr>
      </w:pPr>
      <w:proofErr w:type="gramStart"/>
      <w:r w:rsidRPr="00D17EDF">
        <w:rPr>
          <w:rFonts w:asciiTheme="minorHAnsi" w:hAnsiTheme="minorHAnsi" w:cstheme="minorHAnsi"/>
          <w:bCs/>
          <w:sz w:val="22"/>
          <w:szCs w:val="22"/>
        </w:rPr>
        <w:t>rejeitar</w:t>
      </w:r>
      <w:proofErr w:type="gramEnd"/>
      <w:r w:rsidRPr="00D17EDF">
        <w:rPr>
          <w:rFonts w:asciiTheme="minorHAnsi" w:hAnsiTheme="minorHAnsi" w:cstheme="minorHAnsi"/>
          <w:bCs/>
          <w:sz w:val="22"/>
          <w:szCs w:val="22"/>
        </w:rPr>
        <w:t>, no todo ou em parte, o objeto entregue pela Contratada fora das especificações do contrato;</w:t>
      </w:r>
    </w:p>
    <w:p w:rsidR="002537F0" w:rsidRPr="00D17EDF" w:rsidRDefault="002537F0" w:rsidP="00B318EA">
      <w:pPr>
        <w:pStyle w:val="PargrafodaLista"/>
        <w:numPr>
          <w:ilvl w:val="0"/>
          <w:numId w:val="34"/>
        </w:numPr>
        <w:tabs>
          <w:tab w:val="left" w:pos="-426"/>
          <w:tab w:val="left" w:pos="-284"/>
          <w:tab w:val="left" w:pos="284"/>
        </w:tabs>
        <w:ind w:left="0" w:right="-24" w:firstLine="0"/>
        <w:contextualSpacing w:val="0"/>
        <w:jc w:val="both"/>
        <w:rPr>
          <w:rFonts w:asciiTheme="minorHAnsi" w:hAnsiTheme="minorHAnsi" w:cstheme="minorHAnsi"/>
          <w:bCs/>
          <w:sz w:val="22"/>
          <w:szCs w:val="22"/>
        </w:rPr>
      </w:pPr>
      <w:proofErr w:type="gramStart"/>
      <w:r w:rsidRPr="00D17EDF">
        <w:rPr>
          <w:rFonts w:asciiTheme="minorHAnsi" w:hAnsiTheme="minorHAnsi" w:cstheme="minorHAnsi"/>
          <w:bCs/>
          <w:sz w:val="22"/>
          <w:szCs w:val="22"/>
        </w:rPr>
        <w:t>observar</w:t>
      </w:r>
      <w:proofErr w:type="gramEnd"/>
      <w:r w:rsidRPr="00D17EDF">
        <w:rPr>
          <w:rFonts w:asciiTheme="minorHAnsi" w:hAnsiTheme="minorHAnsi" w:cstheme="minorHAnsi"/>
          <w:bCs/>
          <w:sz w:val="22"/>
          <w:szCs w:val="22"/>
        </w:rPr>
        <w:t xml:space="preserve"> para que durante a vigência do Contrato sejam cumpridas as obrigações assumidas pela Contratada, bem como sejam mantidas todas as condições de habilitação e qualificação exigidas na licitação;</w:t>
      </w:r>
    </w:p>
    <w:p w:rsidR="002537F0" w:rsidRPr="00D17EDF" w:rsidRDefault="002537F0" w:rsidP="00B318EA">
      <w:pPr>
        <w:pStyle w:val="PargrafodaLista"/>
        <w:numPr>
          <w:ilvl w:val="0"/>
          <w:numId w:val="34"/>
        </w:numPr>
        <w:tabs>
          <w:tab w:val="left" w:pos="-426"/>
          <w:tab w:val="left" w:pos="-284"/>
          <w:tab w:val="left" w:pos="284"/>
        </w:tabs>
        <w:ind w:left="0" w:right="-24" w:firstLine="0"/>
        <w:contextualSpacing w:val="0"/>
        <w:jc w:val="both"/>
        <w:rPr>
          <w:rFonts w:asciiTheme="minorHAnsi" w:hAnsiTheme="minorHAnsi" w:cstheme="minorHAnsi"/>
          <w:bCs/>
          <w:sz w:val="22"/>
          <w:szCs w:val="22"/>
        </w:rPr>
      </w:pPr>
      <w:proofErr w:type="gramStart"/>
      <w:r w:rsidRPr="00D17EDF">
        <w:rPr>
          <w:rFonts w:asciiTheme="minorHAnsi" w:hAnsiTheme="minorHAnsi" w:cstheme="minorHAnsi"/>
          <w:bCs/>
          <w:sz w:val="22"/>
          <w:szCs w:val="22"/>
        </w:rPr>
        <w:t>aplicar</w:t>
      </w:r>
      <w:proofErr w:type="gramEnd"/>
      <w:r w:rsidRPr="00D17EDF">
        <w:rPr>
          <w:rFonts w:asciiTheme="minorHAnsi" w:hAnsiTheme="minorHAnsi" w:cstheme="minorHAnsi"/>
          <w:bCs/>
          <w:sz w:val="22"/>
          <w:szCs w:val="22"/>
        </w:rPr>
        <w:t xml:space="preserve"> as sanções administrativas, quando se fizerem necessárias;</w:t>
      </w:r>
    </w:p>
    <w:p w:rsidR="002537F0" w:rsidRPr="00D17EDF" w:rsidRDefault="002537F0" w:rsidP="00B318EA">
      <w:pPr>
        <w:pStyle w:val="PargrafodaLista"/>
        <w:numPr>
          <w:ilvl w:val="0"/>
          <w:numId w:val="34"/>
        </w:numPr>
        <w:tabs>
          <w:tab w:val="left" w:pos="-426"/>
          <w:tab w:val="left" w:pos="-284"/>
          <w:tab w:val="left" w:pos="284"/>
        </w:tabs>
        <w:ind w:left="0" w:right="-24" w:firstLine="0"/>
        <w:contextualSpacing w:val="0"/>
        <w:jc w:val="both"/>
        <w:rPr>
          <w:rFonts w:asciiTheme="minorHAnsi" w:hAnsiTheme="minorHAnsi" w:cstheme="minorHAnsi"/>
          <w:bCs/>
          <w:sz w:val="22"/>
          <w:szCs w:val="22"/>
        </w:rPr>
      </w:pPr>
      <w:proofErr w:type="gramStart"/>
      <w:r w:rsidRPr="00D17EDF">
        <w:rPr>
          <w:rFonts w:asciiTheme="minorHAnsi" w:hAnsiTheme="minorHAnsi" w:cstheme="minorHAnsi"/>
          <w:bCs/>
          <w:sz w:val="22"/>
          <w:szCs w:val="22"/>
        </w:rPr>
        <w:t>prestar</w:t>
      </w:r>
      <w:proofErr w:type="gramEnd"/>
      <w:r w:rsidRPr="00D17EDF">
        <w:rPr>
          <w:rFonts w:asciiTheme="minorHAnsi" w:hAnsiTheme="minorHAnsi" w:cstheme="minorHAnsi"/>
          <w:bCs/>
          <w:sz w:val="22"/>
          <w:szCs w:val="22"/>
        </w:rPr>
        <w:t xml:space="preserve"> à CONTRATADA informações e esclarecimentos que venham a ser solicitados;</w:t>
      </w:r>
    </w:p>
    <w:p w:rsidR="002537F0" w:rsidRPr="00D17EDF" w:rsidRDefault="002537F0" w:rsidP="00B318EA">
      <w:pPr>
        <w:pStyle w:val="PargrafodaLista"/>
        <w:numPr>
          <w:ilvl w:val="0"/>
          <w:numId w:val="34"/>
        </w:numPr>
        <w:tabs>
          <w:tab w:val="left" w:pos="-426"/>
          <w:tab w:val="left" w:pos="-284"/>
          <w:tab w:val="left" w:pos="284"/>
        </w:tabs>
        <w:ind w:left="0" w:right="-24" w:firstLine="0"/>
        <w:contextualSpacing w:val="0"/>
        <w:jc w:val="both"/>
        <w:rPr>
          <w:rFonts w:asciiTheme="minorHAnsi" w:hAnsiTheme="minorHAnsi" w:cstheme="minorHAnsi"/>
          <w:bCs/>
          <w:sz w:val="22"/>
          <w:szCs w:val="22"/>
        </w:rPr>
      </w:pPr>
      <w:proofErr w:type="gramStart"/>
      <w:r w:rsidRPr="00D17EDF">
        <w:rPr>
          <w:rFonts w:asciiTheme="minorHAnsi" w:hAnsiTheme="minorHAnsi" w:cstheme="minorHAnsi"/>
          <w:bCs/>
          <w:sz w:val="22"/>
          <w:szCs w:val="22"/>
        </w:rPr>
        <w:t>demais</w:t>
      </w:r>
      <w:proofErr w:type="gramEnd"/>
      <w:r w:rsidRPr="00D17EDF">
        <w:rPr>
          <w:rFonts w:asciiTheme="minorHAnsi" w:hAnsiTheme="minorHAnsi" w:cstheme="minorHAnsi"/>
          <w:bCs/>
          <w:sz w:val="22"/>
          <w:szCs w:val="22"/>
        </w:rPr>
        <w:t xml:space="preserve"> condições constantes do edital de licitação.</w:t>
      </w:r>
    </w:p>
    <w:p w:rsidR="002537F0" w:rsidRPr="00D17EDF" w:rsidRDefault="002537F0" w:rsidP="00603C0A">
      <w:pPr>
        <w:autoSpaceDE w:val="0"/>
        <w:autoSpaceDN w:val="0"/>
        <w:adjustRightInd w:val="0"/>
        <w:spacing w:after="0" w:line="240" w:lineRule="auto"/>
        <w:ind w:right="-24"/>
        <w:jc w:val="both"/>
        <w:rPr>
          <w:rFonts w:cstheme="minorHAnsi"/>
        </w:rPr>
      </w:pPr>
    </w:p>
    <w:p w:rsidR="002537F0" w:rsidRPr="00D17EDF" w:rsidRDefault="002537F0" w:rsidP="00603C0A">
      <w:pPr>
        <w:autoSpaceDE w:val="0"/>
        <w:autoSpaceDN w:val="0"/>
        <w:adjustRightInd w:val="0"/>
        <w:spacing w:after="0" w:line="240" w:lineRule="auto"/>
        <w:ind w:right="-24"/>
        <w:jc w:val="both"/>
        <w:rPr>
          <w:rFonts w:cstheme="minorHAnsi"/>
          <w:b/>
        </w:rPr>
      </w:pPr>
      <w:r w:rsidRPr="00D17EDF">
        <w:rPr>
          <w:rFonts w:cstheme="minorHAnsi"/>
          <w:b/>
        </w:rPr>
        <w:t>1</w:t>
      </w:r>
      <w:r w:rsidR="00326B59" w:rsidRPr="00D17EDF">
        <w:rPr>
          <w:rFonts w:cstheme="minorHAnsi"/>
          <w:b/>
        </w:rPr>
        <w:t xml:space="preserve">2 </w:t>
      </w:r>
      <w:r w:rsidRPr="00D17EDF">
        <w:rPr>
          <w:rFonts w:cstheme="minorHAnsi"/>
          <w:b/>
        </w:rPr>
        <w:t>– RESPONSABILIDADES DA CONTRATADA</w:t>
      </w:r>
    </w:p>
    <w:p w:rsidR="002537F0" w:rsidRPr="00D17EDF" w:rsidRDefault="002537F0" w:rsidP="00603C0A">
      <w:pPr>
        <w:tabs>
          <w:tab w:val="left" w:pos="-284"/>
          <w:tab w:val="left" w:pos="284"/>
        </w:tabs>
        <w:spacing w:after="0" w:line="240" w:lineRule="auto"/>
        <w:ind w:right="-24"/>
        <w:jc w:val="both"/>
        <w:rPr>
          <w:rFonts w:cstheme="minorHAnsi"/>
          <w:bCs/>
        </w:rPr>
      </w:pPr>
      <w:r w:rsidRPr="00D17EDF">
        <w:rPr>
          <w:rFonts w:cstheme="minorHAnsi"/>
          <w:bCs/>
        </w:rPr>
        <w:t>Obriga-se a empresa vencedora:</w:t>
      </w:r>
    </w:p>
    <w:p w:rsidR="002537F0" w:rsidRPr="00D17EDF" w:rsidRDefault="002537F0" w:rsidP="00603C0A">
      <w:pPr>
        <w:pStyle w:val="PargrafodaLista"/>
        <w:numPr>
          <w:ilvl w:val="0"/>
          <w:numId w:val="35"/>
        </w:numPr>
        <w:tabs>
          <w:tab w:val="left" w:pos="-284"/>
          <w:tab w:val="left" w:pos="284"/>
        </w:tabs>
        <w:ind w:left="0" w:right="-24" w:firstLine="0"/>
        <w:contextualSpacing w:val="0"/>
        <w:jc w:val="both"/>
        <w:rPr>
          <w:rFonts w:asciiTheme="minorHAnsi" w:hAnsiTheme="minorHAnsi" w:cstheme="minorHAnsi"/>
          <w:bCs/>
          <w:sz w:val="22"/>
          <w:szCs w:val="22"/>
        </w:rPr>
      </w:pPr>
      <w:proofErr w:type="gramStart"/>
      <w:r w:rsidRPr="00D17EDF">
        <w:rPr>
          <w:rFonts w:asciiTheme="minorHAnsi" w:hAnsiTheme="minorHAnsi" w:cstheme="minorHAnsi"/>
          <w:bCs/>
          <w:sz w:val="22"/>
          <w:szCs w:val="22"/>
        </w:rPr>
        <w:t>atender</w:t>
      </w:r>
      <w:proofErr w:type="gramEnd"/>
      <w:r w:rsidRPr="00D17EDF">
        <w:rPr>
          <w:rFonts w:asciiTheme="minorHAnsi" w:hAnsiTheme="minorHAnsi" w:cstheme="minorHAnsi"/>
          <w:bCs/>
          <w:sz w:val="22"/>
          <w:szCs w:val="22"/>
        </w:rPr>
        <w:t xml:space="preserve"> a todas as solicitações de contratação efetuadas durante a vigência do Contrato ou Ata de Registro de Preços, limitada ao quantitativo de cada item;</w:t>
      </w:r>
    </w:p>
    <w:p w:rsidR="002537F0" w:rsidRPr="00D17EDF" w:rsidRDefault="002537F0" w:rsidP="00603C0A">
      <w:pPr>
        <w:pStyle w:val="PargrafodaLista"/>
        <w:numPr>
          <w:ilvl w:val="0"/>
          <w:numId w:val="35"/>
        </w:numPr>
        <w:tabs>
          <w:tab w:val="left" w:pos="-284"/>
          <w:tab w:val="left" w:pos="284"/>
        </w:tabs>
        <w:ind w:left="0" w:right="-24" w:firstLine="0"/>
        <w:contextualSpacing w:val="0"/>
        <w:jc w:val="both"/>
        <w:rPr>
          <w:rFonts w:asciiTheme="minorHAnsi" w:hAnsiTheme="minorHAnsi" w:cstheme="minorHAnsi"/>
          <w:bCs/>
          <w:sz w:val="22"/>
          <w:szCs w:val="22"/>
        </w:rPr>
      </w:pPr>
      <w:proofErr w:type="gramStart"/>
      <w:r w:rsidRPr="00D17EDF">
        <w:rPr>
          <w:rFonts w:asciiTheme="minorHAnsi" w:hAnsiTheme="minorHAnsi" w:cstheme="minorHAnsi"/>
          <w:bCs/>
          <w:sz w:val="22"/>
          <w:szCs w:val="22"/>
        </w:rPr>
        <w:t>ao</w:t>
      </w:r>
      <w:proofErr w:type="gramEnd"/>
      <w:r w:rsidRPr="00D17EDF">
        <w:rPr>
          <w:rFonts w:asciiTheme="minorHAnsi" w:hAnsiTheme="minorHAnsi" w:cstheme="minorHAnsi"/>
          <w:bCs/>
          <w:sz w:val="22"/>
          <w:szCs w:val="22"/>
        </w:rPr>
        <w:t xml:space="preserve"> fornecimento/execução do objeto, de acordo com as especificações constantes no Edital, em consonância com a proposta apresentada e com a qualidade e especificações determinadas pela legislação em vigor;</w:t>
      </w:r>
    </w:p>
    <w:p w:rsidR="002537F0" w:rsidRPr="00D17EDF" w:rsidRDefault="002537F0" w:rsidP="00603C0A">
      <w:pPr>
        <w:pStyle w:val="PargrafodaLista"/>
        <w:numPr>
          <w:ilvl w:val="0"/>
          <w:numId w:val="35"/>
        </w:numPr>
        <w:tabs>
          <w:tab w:val="left" w:pos="-284"/>
          <w:tab w:val="left" w:pos="284"/>
        </w:tabs>
        <w:ind w:left="0" w:right="-24" w:firstLine="0"/>
        <w:contextualSpacing w:val="0"/>
        <w:jc w:val="both"/>
        <w:rPr>
          <w:rFonts w:asciiTheme="minorHAnsi" w:hAnsiTheme="minorHAnsi" w:cstheme="minorHAnsi"/>
          <w:bCs/>
          <w:sz w:val="22"/>
          <w:szCs w:val="22"/>
        </w:rPr>
      </w:pPr>
      <w:proofErr w:type="gramStart"/>
      <w:r w:rsidRPr="00D17EDF">
        <w:rPr>
          <w:rFonts w:asciiTheme="minorHAnsi" w:hAnsiTheme="minorHAnsi" w:cstheme="minorHAnsi"/>
          <w:bCs/>
          <w:sz w:val="22"/>
          <w:szCs w:val="22"/>
        </w:rPr>
        <w:t>responsabilizar</w:t>
      </w:r>
      <w:proofErr w:type="gramEnd"/>
      <w:r w:rsidRPr="00D17EDF">
        <w:rPr>
          <w:rFonts w:asciiTheme="minorHAnsi" w:hAnsiTheme="minorHAnsi" w:cstheme="minorHAnsi"/>
          <w:bCs/>
          <w:sz w:val="22"/>
          <w:szCs w:val="22"/>
        </w:rPr>
        <w:t>-se pela boa execução e eficiência no fornecimento do produto/execução do serviço objeto do edital;</w:t>
      </w:r>
    </w:p>
    <w:p w:rsidR="002537F0" w:rsidRPr="00D17EDF" w:rsidRDefault="002537F0" w:rsidP="00603C0A">
      <w:pPr>
        <w:pStyle w:val="PargrafodaLista"/>
        <w:numPr>
          <w:ilvl w:val="0"/>
          <w:numId w:val="35"/>
        </w:numPr>
        <w:tabs>
          <w:tab w:val="left" w:pos="-284"/>
          <w:tab w:val="left" w:pos="284"/>
        </w:tabs>
        <w:ind w:left="0" w:right="-24" w:firstLine="0"/>
        <w:contextualSpacing w:val="0"/>
        <w:jc w:val="both"/>
        <w:rPr>
          <w:rFonts w:asciiTheme="minorHAnsi" w:hAnsiTheme="minorHAnsi" w:cstheme="minorHAnsi"/>
          <w:bCs/>
          <w:sz w:val="22"/>
          <w:szCs w:val="22"/>
        </w:rPr>
      </w:pPr>
      <w:proofErr w:type="gramStart"/>
      <w:r w:rsidRPr="00D17EDF">
        <w:rPr>
          <w:rFonts w:asciiTheme="minorHAnsi" w:hAnsiTheme="minorHAnsi" w:cstheme="minorHAnsi"/>
          <w:bCs/>
          <w:sz w:val="22"/>
          <w:szCs w:val="22"/>
        </w:rPr>
        <w:lastRenderedPageBreak/>
        <w:t>reparar</w:t>
      </w:r>
      <w:proofErr w:type="gramEnd"/>
      <w:r w:rsidRPr="00D17EDF">
        <w:rPr>
          <w:rFonts w:asciiTheme="minorHAnsi" w:hAnsiTheme="minorHAnsi" w:cstheme="minorHAnsi"/>
          <w:bCs/>
          <w:sz w:val="22"/>
          <w:szCs w:val="22"/>
        </w:rPr>
        <w:t>, corrigir, remover as suas expensas, no todo ou em parte o(s) objeto(s) em que se verifiquem danos em decorrência do transporte, bem como, providenciar a imediata substituição dos mesmos;</w:t>
      </w:r>
    </w:p>
    <w:p w:rsidR="002537F0" w:rsidRPr="00D17EDF" w:rsidRDefault="002537F0" w:rsidP="00603C0A">
      <w:pPr>
        <w:pStyle w:val="PargrafodaLista"/>
        <w:numPr>
          <w:ilvl w:val="0"/>
          <w:numId w:val="35"/>
        </w:numPr>
        <w:tabs>
          <w:tab w:val="left" w:pos="-284"/>
          <w:tab w:val="left" w:pos="284"/>
        </w:tabs>
        <w:ind w:left="0" w:right="-24" w:firstLine="0"/>
        <w:contextualSpacing w:val="0"/>
        <w:jc w:val="both"/>
        <w:rPr>
          <w:rFonts w:asciiTheme="minorHAnsi" w:hAnsiTheme="minorHAnsi" w:cstheme="minorHAnsi"/>
          <w:bCs/>
          <w:sz w:val="22"/>
          <w:szCs w:val="22"/>
        </w:rPr>
      </w:pPr>
      <w:proofErr w:type="gramStart"/>
      <w:r w:rsidRPr="00D17EDF">
        <w:rPr>
          <w:rFonts w:asciiTheme="minorHAnsi" w:hAnsiTheme="minorHAnsi" w:cstheme="minorHAnsi"/>
          <w:bCs/>
          <w:sz w:val="22"/>
          <w:szCs w:val="22"/>
        </w:rPr>
        <w:t>providenciar</w:t>
      </w:r>
      <w:proofErr w:type="gramEnd"/>
      <w:r w:rsidRPr="00D17EDF">
        <w:rPr>
          <w:rFonts w:asciiTheme="minorHAnsi" w:hAnsiTheme="minorHAnsi" w:cstheme="minorHAnsi"/>
          <w:bCs/>
          <w:sz w:val="22"/>
          <w:szCs w:val="22"/>
        </w:rPr>
        <w:t xml:space="preserve"> a imediata correção das deficiências apontadas pelo contratante quando da entrega do produto/execução do serviço;</w:t>
      </w:r>
    </w:p>
    <w:p w:rsidR="002537F0" w:rsidRPr="00D17EDF" w:rsidRDefault="002537F0" w:rsidP="00603C0A">
      <w:pPr>
        <w:pStyle w:val="PargrafodaLista"/>
        <w:numPr>
          <w:ilvl w:val="0"/>
          <w:numId w:val="35"/>
        </w:numPr>
        <w:tabs>
          <w:tab w:val="left" w:pos="-284"/>
          <w:tab w:val="left" w:pos="284"/>
        </w:tabs>
        <w:ind w:left="0" w:right="-24" w:firstLine="0"/>
        <w:contextualSpacing w:val="0"/>
        <w:jc w:val="both"/>
        <w:rPr>
          <w:rFonts w:asciiTheme="minorHAnsi" w:hAnsiTheme="minorHAnsi" w:cstheme="minorHAnsi"/>
          <w:bCs/>
          <w:sz w:val="22"/>
          <w:szCs w:val="22"/>
        </w:rPr>
      </w:pPr>
      <w:proofErr w:type="gramStart"/>
      <w:r w:rsidRPr="00D17EDF">
        <w:rPr>
          <w:rFonts w:asciiTheme="minorHAnsi" w:hAnsiTheme="minorHAnsi" w:cstheme="minorHAnsi"/>
          <w:bCs/>
          <w:sz w:val="22"/>
          <w:szCs w:val="22"/>
        </w:rPr>
        <w:t>apresentar</w:t>
      </w:r>
      <w:proofErr w:type="gramEnd"/>
      <w:r w:rsidRPr="00D17EDF">
        <w:rPr>
          <w:rFonts w:asciiTheme="minorHAnsi" w:hAnsiTheme="minorHAnsi" w:cstheme="minorHAnsi"/>
          <w:bCs/>
          <w:sz w:val="22"/>
          <w:szCs w:val="22"/>
        </w:rPr>
        <w:t>, sempre que solicitado documentos que comprovem a procedência do produto fornecido, assim como amostra para análise pela Administração, sem qualquer ônus adicional;</w:t>
      </w:r>
    </w:p>
    <w:p w:rsidR="002537F0" w:rsidRPr="00D17EDF" w:rsidRDefault="002537F0" w:rsidP="00603C0A">
      <w:pPr>
        <w:pStyle w:val="PargrafodaLista"/>
        <w:numPr>
          <w:ilvl w:val="0"/>
          <w:numId w:val="35"/>
        </w:numPr>
        <w:tabs>
          <w:tab w:val="left" w:pos="-284"/>
          <w:tab w:val="left" w:pos="284"/>
        </w:tabs>
        <w:ind w:left="0" w:right="-24" w:firstLine="0"/>
        <w:contextualSpacing w:val="0"/>
        <w:jc w:val="both"/>
        <w:rPr>
          <w:rFonts w:asciiTheme="minorHAnsi" w:hAnsiTheme="minorHAnsi" w:cstheme="minorHAnsi"/>
          <w:bCs/>
          <w:sz w:val="22"/>
          <w:szCs w:val="22"/>
        </w:rPr>
      </w:pPr>
      <w:proofErr w:type="gramStart"/>
      <w:r w:rsidRPr="00D17EDF">
        <w:rPr>
          <w:rFonts w:asciiTheme="minorHAnsi" w:hAnsiTheme="minorHAnsi" w:cstheme="minorHAnsi"/>
          <w:bCs/>
          <w:sz w:val="22"/>
          <w:szCs w:val="22"/>
        </w:rPr>
        <w:t>não</w:t>
      </w:r>
      <w:proofErr w:type="gramEnd"/>
      <w:r w:rsidRPr="00D17EDF">
        <w:rPr>
          <w:rFonts w:asciiTheme="minorHAnsi" w:hAnsiTheme="minorHAnsi" w:cstheme="minorHAnsi"/>
          <w:bCs/>
          <w:sz w:val="22"/>
          <w:szCs w:val="22"/>
        </w:rPr>
        <w:t xml:space="preserve"> subcontratar, ceder ou transferir, total ou parcialmente, o objeto do contrato ou da Ata de Registro de Preços, sem previa autorização da contratante;</w:t>
      </w:r>
    </w:p>
    <w:p w:rsidR="002537F0" w:rsidRPr="00D17EDF" w:rsidRDefault="002537F0" w:rsidP="00603C0A">
      <w:pPr>
        <w:pStyle w:val="PargrafodaLista"/>
        <w:numPr>
          <w:ilvl w:val="0"/>
          <w:numId w:val="35"/>
        </w:numPr>
        <w:tabs>
          <w:tab w:val="left" w:pos="-284"/>
          <w:tab w:val="left" w:pos="284"/>
        </w:tabs>
        <w:ind w:left="0" w:right="-24" w:firstLine="0"/>
        <w:contextualSpacing w:val="0"/>
        <w:jc w:val="both"/>
        <w:rPr>
          <w:rFonts w:asciiTheme="minorHAnsi" w:hAnsiTheme="minorHAnsi" w:cstheme="minorHAnsi"/>
          <w:bCs/>
          <w:sz w:val="22"/>
          <w:szCs w:val="22"/>
        </w:rPr>
      </w:pPr>
      <w:proofErr w:type="gramStart"/>
      <w:r w:rsidRPr="00D17EDF">
        <w:rPr>
          <w:rFonts w:asciiTheme="minorHAnsi" w:hAnsiTheme="minorHAnsi" w:cstheme="minorHAnsi"/>
          <w:bCs/>
          <w:sz w:val="22"/>
          <w:szCs w:val="22"/>
        </w:rPr>
        <w:t>manter</w:t>
      </w:r>
      <w:proofErr w:type="gramEnd"/>
      <w:r w:rsidRPr="00D17EDF">
        <w:rPr>
          <w:rFonts w:asciiTheme="minorHAnsi" w:hAnsiTheme="minorHAnsi" w:cstheme="minorHAnsi"/>
          <w:bCs/>
          <w:sz w:val="22"/>
          <w:szCs w:val="22"/>
        </w:rPr>
        <w:t>, durante a vigência do contrato ou do Registro de Preços, todas as condições de habilitação e qualificações exigidas na licitação;</w:t>
      </w:r>
    </w:p>
    <w:p w:rsidR="002537F0" w:rsidRPr="00D17EDF" w:rsidRDefault="002537F0" w:rsidP="00603C0A">
      <w:pPr>
        <w:pStyle w:val="PargrafodaLista"/>
        <w:numPr>
          <w:ilvl w:val="0"/>
          <w:numId w:val="35"/>
        </w:numPr>
        <w:tabs>
          <w:tab w:val="left" w:pos="-284"/>
          <w:tab w:val="left" w:pos="284"/>
        </w:tabs>
        <w:ind w:left="0" w:right="-24" w:firstLine="0"/>
        <w:contextualSpacing w:val="0"/>
        <w:jc w:val="both"/>
        <w:rPr>
          <w:rFonts w:asciiTheme="minorHAnsi" w:hAnsiTheme="minorHAnsi" w:cstheme="minorHAnsi"/>
          <w:bCs/>
          <w:sz w:val="22"/>
          <w:szCs w:val="22"/>
        </w:rPr>
      </w:pPr>
      <w:proofErr w:type="gramStart"/>
      <w:r w:rsidRPr="00D17EDF">
        <w:rPr>
          <w:rFonts w:asciiTheme="minorHAnsi" w:hAnsiTheme="minorHAnsi" w:cstheme="minorHAnsi"/>
          <w:bCs/>
          <w:sz w:val="22"/>
          <w:szCs w:val="22"/>
        </w:rPr>
        <w:t>a</w:t>
      </w:r>
      <w:proofErr w:type="gramEnd"/>
      <w:r w:rsidRPr="00D17EDF">
        <w:rPr>
          <w:rFonts w:asciiTheme="minorHAnsi" w:hAnsiTheme="minorHAnsi" w:cstheme="minorHAnsi"/>
          <w:bCs/>
          <w:sz w:val="22"/>
          <w:szCs w:val="22"/>
        </w:rPr>
        <w:t xml:space="preserve"> estender aos contratos objeto da Ata, os benefícios e promoções oferecidas aos demais clientes da contratada;</w:t>
      </w:r>
    </w:p>
    <w:p w:rsidR="002537F0" w:rsidRPr="00D17EDF" w:rsidRDefault="002537F0" w:rsidP="00603C0A">
      <w:pPr>
        <w:pStyle w:val="PargrafodaLista"/>
        <w:numPr>
          <w:ilvl w:val="0"/>
          <w:numId w:val="35"/>
        </w:numPr>
        <w:tabs>
          <w:tab w:val="left" w:pos="-284"/>
          <w:tab w:val="left" w:pos="284"/>
        </w:tabs>
        <w:ind w:left="0" w:right="-24" w:firstLine="0"/>
        <w:contextualSpacing w:val="0"/>
        <w:jc w:val="both"/>
        <w:rPr>
          <w:rFonts w:asciiTheme="minorHAnsi" w:hAnsiTheme="minorHAnsi" w:cstheme="minorHAnsi"/>
          <w:bCs/>
          <w:sz w:val="22"/>
          <w:szCs w:val="22"/>
        </w:rPr>
      </w:pPr>
      <w:proofErr w:type="gramStart"/>
      <w:r w:rsidRPr="00D17EDF">
        <w:rPr>
          <w:rFonts w:asciiTheme="minorHAnsi" w:hAnsiTheme="minorHAnsi" w:cstheme="minorHAnsi"/>
          <w:bCs/>
          <w:sz w:val="22"/>
          <w:szCs w:val="22"/>
        </w:rPr>
        <w:t>responsabilizar</w:t>
      </w:r>
      <w:proofErr w:type="gramEnd"/>
      <w:r w:rsidRPr="00D17EDF">
        <w:rPr>
          <w:rFonts w:asciiTheme="minorHAnsi" w:hAnsiTheme="minorHAnsi" w:cstheme="minorHAnsi"/>
          <w:bCs/>
          <w:sz w:val="22"/>
          <w:szCs w:val="22"/>
        </w:rPr>
        <w:t>-se por quaisquer danos ou prejuízos físicos ou materiais causados à Administração ou a terceiros, pelos seus prepostos, advindos de imperícia, negligência, imprudência ou desrespeito às normas de segurança, quando da execução do fornecimento;</w:t>
      </w:r>
    </w:p>
    <w:p w:rsidR="002537F0" w:rsidRPr="00D17EDF" w:rsidRDefault="002537F0" w:rsidP="00603C0A">
      <w:pPr>
        <w:pStyle w:val="PargrafodaLista"/>
        <w:numPr>
          <w:ilvl w:val="0"/>
          <w:numId w:val="35"/>
        </w:numPr>
        <w:tabs>
          <w:tab w:val="left" w:pos="-284"/>
          <w:tab w:val="left" w:pos="284"/>
        </w:tabs>
        <w:ind w:left="0" w:right="-24" w:firstLine="0"/>
        <w:contextualSpacing w:val="0"/>
        <w:jc w:val="both"/>
        <w:rPr>
          <w:rFonts w:asciiTheme="minorHAnsi" w:hAnsiTheme="minorHAnsi" w:cstheme="minorHAnsi"/>
          <w:bCs/>
          <w:sz w:val="22"/>
          <w:szCs w:val="22"/>
        </w:rPr>
      </w:pPr>
      <w:proofErr w:type="gramStart"/>
      <w:r w:rsidRPr="00D17EDF">
        <w:rPr>
          <w:rFonts w:asciiTheme="minorHAnsi" w:hAnsiTheme="minorHAnsi" w:cstheme="minorHAnsi"/>
          <w:bCs/>
          <w:sz w:val="22"/>
          <w:szCs w:val="22"/>
        </w:rPr>
        <w:t>responsabilizar</w:t>
      </w:r>
      <w:proofErr w:type="gramEnd"/>
      <w:r w:rsidRPr="00D17EDF">
        <w:rPr>
          <w:rFonts w:asciiTheme="minorHAnsi" w:hAnsiTheme="minorHAnsi" w:cstheme="minorHAnsi"/>
          <w:bCs/>
          <w:sz w:val="22"/>
          <w:szCs w:val="22"/>
        </w:rPr>
        <w:t>-se por todas e quaisquer despesas, inclusive, despesa de natureza previdenciária, fiscal, trabalhista ou civil, bem como emolumentos, ônus ou encargos de qualquer espécie e origem, pertinentes à execução do objeto contratado;</w:t>
      </w:r>
    </w:p>
    <w:p w:rsidR="002537F0" w:rsidRPr="00D17EDF" w:rsidRDefault="002537F0" w:rsidP="00603C0A">
      <w:pPr>
        <w:pStyle w:val="PargrafodaLista"/>
        <w:numPr>
          <w:ilvl w:val="0"/>
          <w:numId w:val="35"/>
        </w:numPr>
        <w:tabs>
          <w:tab w:val="left" w:pos="-284"/>
          <w:tab w:val="left" w:pos="284"/>
        </w:tabs>
        <w:ind w:left="0" w:right="-24" w:firstLine="0"/>
        <w:contextualSpacing w:val="0"/>
        <w:jc w:val="both"/>
        <w:rPr>
          <w:rFonts w:asciiTheme="minorHAnsi" w:hAnsiTheme="minorHAnsi" w:cstheme="minorHAnsi"/>
          <w:bCs/>
          <w:sz w:val="22"/>
          <w:szCs w:val="22"/>
        </w:rPr>
      </w:pPr>
      <w:proofErr w:type="gramStart"/>
      <w:r w:rsidRPr="00D17EDF">
        <w:rPr>
          <w:rFonts w:asciiTheme="minorHAnsi" w:hAnsiTheme="minorHAnsi" w:cstheme="minorHAnsi"/>
          <w:bCs/>
          <w:sz w:val="22"/>
          <w:szCs w:val="22"/>
        </w:rPr>
        <w:t>mesmo</w:t>
      </w:r>
      <w:proofErr w:type="gramEnd"/>
      <w:r w:rsidRPr="00D17EDF">
        <w:rPr>
          <w:rFonts w:asciiTheme="minorHAnsi" w:hAnsiTheme="minorHAnsi" w:cstheme="minorHAnsi"/>
          <w:bCs/>
          <w:sz w:val="22"/>
          <w:szCs w:val="22"/>
        </w:rPr>
        <w:t xml:space="preserve"> não sendo a fabricante da matéria prima empregada na fabricação de seus produtos, a empresa vencedora, responderá inteira e solidariamente pela qualidade e autenticidade destes, obrigando-se a substituir, as suas expensas, no todo ou em parte, o objeto desta licitação, em que se verificarem vícios, defeitos, incorreções, resultantes da fabricação ou transporte, constatado visualmente ou em laboratório, correndo estes custos por sua conta;</w:t>
      </w:r>
    </w:p>
    <w:p w:rsidR="002537F0" w:rsidRPr="00D17EDF" w:rsidRDefault="002537F0" w:rsidP="00BC3360">
      <w:pPr>
        <w:pStyle w:val="PargrafodaLista"/>
        <w:numPr>
          <w:ilvl w:val="0"/>
          <w:numId w:val="35"/>
        </w:numPr>
        <w:tabs>
          <w:tab w:val="left" w:pos="426"/>
        </w:tabs>
        <w:autoSpaceDE w:val="0"/>
        <w:autoSpaceDN w:val="0"/>
        <w:adjustRightInd w:val="0"/>
        <w:ind w:left="0" w:right="-24" w:firstLine="0"/>
        <w:jc w:val="both"/>
        <w:rPr>
          <w:rFonts w:asciiTheme="minorHAnsi" w:hAnsiTheme="minorHAnsi" w:cstheme="minorHAnsi"/>
          <w:bCs/>
          <w:sz w:val="22"/>
          <w:szCs w:val="22"/>
        </w:rPr>
      </w:pPr>
      <w:proofErr w:type="gramStart"/>
      <w:r w:rsidRPr="00D17EDF">
        <w:rPr>
          <w:rFonts w:asciiTheme="minorHAnsi" w:hAnsiTheme="minorHAnsi" w:cstheme="minorHAnsi"/>
          <w:bCs/>
          <w:sz w:val="22"/>
          <w:szCs w:val="22"/>
        </w:rPr>
        <w:t>manter</w:t>
      </w:r>
      <w:proofErr w:type="gramEnd"/>
      <w:r w:rsidRPr="00D17EDF">
        <w:rPr>
          <w:rFonts w:asciiTheme="minorHAnsi" w:hAnsiTheme="minorHAnsi" w:cstheme="minorHAnsi"/>
          <w:bCs/>
          <w:sz w:val="22"/>
          <w:szCs w:val="22"/>
        </w:rPr>
        <w:t xml:space="preserve"> endereço eletrônico (e-mail) válido para fins de comunicação com a contratante</w:t>
      </w:r>
    </w:p>
    <w:p w:rsidR="002537F0" w:rsidRPr="00D17EDF" w:rsidRDefault="002537F0" w:rsidP="00603C0A">
      <w:pPr>
        <w:autoSpaceDE w:val="0"/>
        <w:autoSpaceDN w:val="0"/>
        <w:adjustRightInd w:val="0"/>
        <w:spacing w:after="0" w:line="240" w:lineRule="auto"/>
        <w:ind w:right="-24"/>
        <w:jc w:val="both"/>
        <w:rPr>
          <w:rFonts w:cstheme="minorHAnsi"/>
        </w:rPr>
      </w:pPr>
    </w:p>
    <w:p w:rsidR="002537F0" w:rsidRPr="00D17EDF" w:rsidRDefault="002537F0" w:rsidP="00603C0A">
      <w:pPr>
        <w:tabs>
          <w:tab w:val="left" w:pos="567"/>
        </w:tabs>
        <w:autoSpaceDE w:val="0"/>
        <w:autoSpaceDN w:val="0"/>
        <w:adjustRightInd w:val="0"/>
        <w:spacing w:after="0" w:line="240" w:lineRule="auto"/>
        <w:ind w:right="-24"/>
        <w:jc w:val="both"/>
        <w:rPr>
          <w:rFonts w:cstheme="minorHAnsi"/>
          <w:b/>
        </w:rPr>
      </w:pPr>
      <w:r w:rsidRPr="00D17EDF">
        <w:rPr>
          <w:rFonts w:cstheme="minorHAnsi"/>
          <w:b/>
        </w:rPr>
        <w:t>1</w:t>
      </w:r>
      <w:r w:rsidR="00326B59" w:rsidRPr="00D17EDF">
        <w:rPr>
          <w:rFonts w:cstheme="minorHAnsi"/>
          <w:b/>
        </w:rPr>
        <w:t>3</w:t>
      </w:r>
      <w:r w:rsidRPr="00D17EDF">
        <w:rPr>
          <w:rFonts w:cstheme="minorHAnsi"/>
          <w:b/>
        </w:rPr>
        <w:t xml:space="preserve"> – DISPOSIÇÕES GERAIS E INFORMAÇÕES COMPLEMENTARES</w:t>
      </w:r>
    </w:p>
    <w:p w:rsidR="002537F0" w:rsidRPr="00D17EDF" w:rsidRDefault="00326B59" w:rsidP="00603C0A">
      <w:pPr>
        <w:spacing w:after="0" w:line="240" w:lineRule="auto"/>
        <w:ind w:right="-24"/>
        <w:jc w:val="both"/>
        <w:rPr>
          <w:rFonts w:cstheme="minorHAnsi"/>
          <w:bCs/>
        </w:rPr>
      </w:pPr>
      <w:r w:rsidRPr="00D17EDF">
        <w:rPr>
          <w:rFonts w:cstheme="minorHAnsi"/>
          <w:bCs/>
        </w:rPr>
        <w:t>13</w:t>
      </w:r>
      <w:r w:rsidR="002537F0" w:rsidRPr="00D17EDF">
        <w:rPr>
          <w:rFonts w:cstheme="minorHAnsi"/>
          <w:bCs/>
        </w:rPr>
        <w:t>.1. A Fundamentação da Contratação e seus quantitativos encontram-se pormenorizada em Tópico específico dos Estudos Técnicos Preliminares, apêndice deste Termo de Referência.</w:t>
      </w:r>
    </w:p>
    <w:p w:rsidR="002537F0" w:rsidRPr="00D17EDF" w:rsidRDefault="002537F0" w:rsidP="00603C0A">
      <w:pPr>
        <w:spacing w:after="0" w:line="240" w:lineRule="auto"/>
        <w:ind w:right="-24"/>
        <w:jc w:val="both"/>
        <w:rPr>
          <w:rFonts w:cstheme="minorHAnsi"/>
          <w:bCs/>
        </w:rPr>
      </w:pPr>
      <w:r w:rsidRPr="00D17EDF">
        <w:rPr>
          <w:rFonts w:cstheme="minorHAnsi"/>
          <w:bCs/>
        </w:rPr>
        <w:t>1</w:t>
      </w:r>
      <w:r w:rsidR="00326B59" w:rsidRPr="00D17EDF">
        <w:rPr>
          <w:rFonts w:cstheme="minorHAnsi"/>
          <w:bCs/>
        </w:rPr>
        <w:t>3</w:t>
      </w:r>
      <w:r w:rsidRPr="00D17EDF">
        <w:rPr>
          <w:rFonts w:cstheme="minorHAnsi"/>
          <w:bCs/>
        </w:rPr>
        <w:t>.2.  A descrição da solução como um todo, encontra-se pormenorizada em tópico específico dos Estudos Técnicos Preliminares, apêndice deste Termo de Referência.</w:t>
      </w:r>
    </w:p>
    <w:p w:rsidR="002537F0" w:rsidRPr="00D17EDF" w:rsidRDefault="002537F0" w:rsidP="00603C0A">
      <w:pPr>
        <w:ind w:right="-24"/>
        <w:jc w:val="both"/>
        <w:rPr>
          <w:rFonts w:cstheme="minorHAnsi"/>
        </w:rPr>
      </w:pPr>
      <w:r w:rsidRPr="00D17EDF">
        <w:rPr>
          <w:rFonts w:cstheme="minorHAnsi"/>
        </w:rPr>
        <w:t>1</w:t>
      </w:r>
      <w:r w:rsidR="00326B59" w:rsidRPr="00D17EDF">
        <w:rPr>
          <w:rFonts w:cstheme="minorHAnsi"/>
        </w:rPr>
        <w:t>3</w:t>
      </w:r>
      <w:r w:rsidRPr="00D17EDF">
        <w:rPr>
          <w:rFonts w:cstheme="minorHAnsi"/>
        </w:rPr>
        <w:t xml:space="preserve">.3. </w:t>
      </w:r>
      <w:proofErr w:type="gramStart"/>
      <w:r w:rsidRPr="00D17EDF">
        <w:rPr>
          <w:rFonts w:cstheme="minorHAnsi"/>
          <w:b/>
        </w:rPr>
        <w:t>CONTATO :</w:t>
      </w:r>
      <w:proofErr w:type="gramEnd"/>
      <w:r w:rsidRPr="00D17EDF">
        <w:rPr>
          <w:rFonts w:cstheme="minorHAnsi"/>
          <w:b/>
        </w:rPr>
        <w:t xml:space="preserve"> SAAE – SERVIÇO AUTÔNOMO DE ÁGUA E ESGOTO – VARGEM ALTA/ES – CNPJ nº 31.724</w:t>
      </w:r>
      <w:r w:rsidR="00DA7C86" w:rsidRPr="00D17EDF">
        <w:rPr>
          <w:rFonts w:cstheme="minorHAnsi"/>
          <w:b/>
        </w:rPr>
        <w:t>.255/0001-20. Tel. de contato. (</w:t>
      </w:r>
      <w:r w:rsidRPr="00D17EDF">
        <w:rPr>
          <w:rFonts w:cstheme="minorHAnsi"/>
          <w:b/>
        </w:rPr>
        <w:t>028</w:t>
      </w:r>
      <w:r w:rsidR="00DA7C86" w:rsidRPr="00D17EDF">
        <w:rPr>
          <w:rFonts w:cstheme="minorHAnsi"/>
          <w:b/>
        </w:rPr>
        <w:t>)</w:t>
      </w:r>
      <w:r w:rsidRPr="00D17EDF">
        <w:rPr>
          <w:rFonts w:cstheme="minorHAnsi"/>
          <w:b/>
        </w:rPr>
        <w:t xml:space="preserve"> 99930-1</w:t>
      </w:r>
      <w:r w:rsidR="002D7CB8" w:rsidRPr="00D17EDF">
        <w:rPr>
          <w:rFonts w:cstheme="minorHAnsi"/>
          <w:b/>
        </w:rPr>
        <w:t>6</w:t>
      </w:r>
      <w:r w:rsidRPr="00D17EDF">
        <w:rPr>
          <w:rFonts w:cstheme="minorHAnsi"/>
          <w:b/>
        </w:rPr>
        <w:t xml:space="preserve">95; E-mail: </w:t>
      </w:r>
      <w:r w:rsidRPr="00D17EDF">
        <w:rPr>
          <w:rStyle w:val="Hyperlink"/>
          <w:rFonts w:cstheme="minorHAnsi"/>
          <w:b/>
        </w:rPr>
        <w:t>licitacao</w:t>
      </w:r>
      <w:hyperlink r:id="rId10" w:history="1">
        <w:r w:rsidRPr="00D17EDF">
          <w:rPr>
            <w:rStyle w:val="Hyperlink"/>
            <w:rFonts w:cstheme="minorHAnsi"/>
            <w:b/>
          </w:rPr>
          <w:t>saaevalta@gmail.com</w:t>
        </w:r>
      </w:hyperlink>
      <w:r w:rsidRPr="00D17EDF">
        <w:rPr>
          <w:rFonts w:cstheme="minorHAnsi"/>
        </w:rPr>
        <w:t>.</w:t>
      </w:r>
    </w:p>
    <w:p w:rsidR="002537F0" w:rsidRPr="00D17EDF" w:rsidRDefault="002537F0" w:rsidP="00603C0A">
      <w:pPr>
        <w:autoSpaceDE w:val="0"/>
        <w:autoSpaceDN w:val="0"/>
        <w:adjustRightInd w:val="0"/>
        <w:spacing w:after="0" w:line="240" w:lineRule="auto"/>
        <w:ind w:right="-24"/>
        <w:jc w:val="right"/>
        <w:rPr>
          <w:rFonts w:cstheme="minorHAnsi"/>
        </w:rPr>
      </w:pPr>
      <w:r w:rsidRPr="00D17EDF">
        <w:rPr>
          <w:rFonts w:cstheme="minorHAnsi"/>
        </w:rPr>
        <w:t xml:space="preserve">Vargem Alta, </w:t>
      </w:r>
      <w:r w:rsidR="004B07BA" w:rsidRPr="00D17EDF">
        <w:rPr>
          <w:rFonts w:cstheme="minorHAnsi"/>
        </w:rPr>
        <w:t>04 de abril de 2024</w:t>
      </w:r>
      <w:r w:rsidRPr="00D17EDF">
        <w:rPr>
          <w:rFonts w:cstheme="minorHAnsi"/>
        </w:rPr>
        <w:t>.</w:t>
      </w:r>
    </w:p>
    <w:p w:rsidR="002537F0" w:rsidRPr="00D17EDF" w:rsidRDefault="002537F0" w:rsidP="00603C0A">
      <w:pPr>
        <w:autoSpaceDE w:val="0"/>
        <w:autoSpaceDN w:val="0"/>
        <w:adjustRightInd w:val="0"/>
        <w:spacing w:after="0" w:line="240" w:lineRule="auto"/>
        <w:ind w:right="-24"/>
        <w:jc w:val="right"/>
        <w:rPr>
          <w:rFonts w:cstheme="minorHAnsi"/>
        </w:rPr>
      </w:pPr>
    </w:p>
    <w:p w:rsidR="002537F0" w:rsidRPr="00D17EDF" w:rsidRDefault="002537F0" w:rsidP="00603C0A">
      <w:pPr>
        <w:spacing w:after="0" w:line="240" w:lineRule="auto"/>
        <w:ind w:right="-24"/>
        <w:jc w:val="both"/>
        <w:rPr>
          <w:rFonts w:cstheme="minorHAnsi"/>
          <w:color w:val="000000" w:themeColor="text1"/>
        </w:rPr>
      </w:pPr>
    </w:p>
    <w:p w:rsidR="002537F0" w:rsidRPr="00D17EDF" w:rsidRDefault="002537F0" w:rsidP="00603C0A">
      <w:pPr>
        <w:spacing w:after="0" w:line="240" w:lineRule="auto"/>
        <w:ind w:right="-24"/>
        <w:jc w:val="both"/>
        <w:rPr>
          <w:rFonts w:cstheme="minorHAnsi"/>
          <w:color w:val="000000" w:themeColor="text1"/>
        </w:rPr>
      </w:pPr>
    </w:p>
    <w:p w:rsidR="002537F0" w:rsidRPr="00D17EDF" w:rsidRDefault="005412B3" w:rsidP="00603C0A">
      <w:pPr>
        <w:spacing w:after="0" w:line="240" w:lineRule="auto"/>
        <w:ind w:right="-24"/>
        <w:jc w:val="center"/>
        <w:rPr>
          <w:rFonts w:cstheme="minorHAnsi"/>
          <w:b/>
          <w:color w:val="000000" w:themeColor="text1"/>
        </w:rPr>
      </w:pPr>
      <w:r w:rsidRPr="00D17EDF">
        <w:rPr>
          <w:rFonts w:cstheme="minorHAnsi"/>
          <w:b/>
          <w:color w:val="000000" w:themeColor="text1"/>
        </w:rPr>
        <w:t>Maria José Magalhães de Souza</w:t>
      </w:r>
    </w:p>
    <w:p w:rsidR="002537F0" w:rsidRDefault="005412B3" w:rsidP="00D17EDF">
      <w:pPr>
        <w:spacing w:after="0" w:line="240" w:lineRule="auto"/>
        <w:ind w:right="-24"/>
        <w:jc w:val="center"/>
        <w:rPr>
          <w:rFonts w:cstheme="minorHAnsi"/>
          <w:b/>
          <w:color w:val="000000" w:themeColor="text1"/>
        </w:rPr>
      </w:pPr>
      <w:r w:rsidRPr="00D17EDF">
        <w:rPr>
          <w:rFonts w:cstheme="minorHAnsi"/>
          <w:b/>
          <w:color w:val="000000" w:themeColor="text1"/>
        </w:rPr>
        <w:t>Agente Administrativa</w:t>
      </w:r>
      <w:r w:rsidR="002537F0" w:rsidRPr="00D17EDF">
        <w:rPr>
          <w:rFonts w:cstheme="minorHAnsi"/>
          <w:b/>
          <w:color w:val="000000" w:themeColor="text1"/>
        </w:rPr>
        <w:t>- SAAE</w:t>
      </w:r>
    </w:p>
    <w:p w:rsidR="00D17EDF" w:rsidRDefault="00D17EDF" w:rsidP="00D17EDF">
      <w:pPr>
        <w:spacing w:after="0" w:line="240" w:lineRule="auto"/>
        <w:ind w:right="-24"/>
        <w:jc w:val="center"/>
        <w:rPr>
          <w:rFonts w:cstheme="minorHAnsi"/>
          <w:b/>
          <w:color w:val="000000" w:themeColor="text1"/>
        </w:rPr>
      </w:pPr>
    </w:p>
    <w:p w:rsidR="00924077" w:rsidRDefault="00924077" w:rsidP="00D17EDF">
      <w:pPr>
        <w:spacing w:after="0" w:line="240" w:lineRule="auto"/>
        <w:ind w:right="-24"/>
        <w:jc w:val="center"/>
        <w:rPr>
          <w:rFonts w:cstheme="minorHAnsi"/>
          <w:b/>
          <w:color w:val="000000" w:themeColor="text1"/>
        </w:rPr>
      </w:pPr>
    </w:p>
    <w:p w:rsidR="00924077" w:rsidRDefault="00924077" w:rsidP="00D17EDF">
      <w:pPr>
        <w:spacing w:after="0" w:line="240" w:lineRule="auto"/>
        <w:ind w:right="-24"/>
        <w:jc w:val="center"/>
        <w:rPr>
          <w:rFonts w:cstheme="minorHAnsi"/>
          <w:b/>
          <w:color w:val="000000" w:themeColor="text1"/>
        </w:rPr>
      </w:pPr>
    </w:p>
    <w:p w:rsidR="00924077" w:rsidRDefault="00924077" w:rsidP="00D17EDF">
      <w:pPr>
        <w:spacing w:after="0" w:line="240" w:lineRule="auto"/>
        <w:ind w:right="-24"/>
        <w:jc w:val="center"/>
        <w:rPr>
          <w:rFonts w:cstheme="minorHAnsi"/>
          <w:b/>
          <w:color w:val="000000" w:themeColor="text1"/>
        </w:rPr>
      </w:pPr>
    </w:p>
    <w:p w:rsidR="00924077" w:rsidRDefault="00924077" w:rsidP="00D17EDF">
      <w:pPr>
        <w:spacing w:after="0" w:line="240" w:lineRule="auto"/>
        <w:ind w:right="-24"/>
        <w:jc w:val="center"/>
        <w:rPr>
          <w:rFonts w:cstheme="minorHAnsi"/>
          <w:b/>
          <w:color w:val="000000" w:themeColor="text1"/>
        </w:rPr>
      </w:pPr>
    </w:p>
    <w:p w:rsidR="00924077" w:rsidRDefault="00924077" w:rsidP="00D17EDF">
      <w:pPr>
        <w:spacing w:after="0" w:line="240" w:lineRule="auto"/>
        <w:ind w:right="-24"/>
        <w:jc w:val="center"/>
        <w:rPr>
          <w:rFonts w:cstheme="minorHAnsi"/>
          <w:b/>
          <w:color w:val="000000" w:themeColor="text1"/>
        </w:rPr>
      </w:pPr>
    </w:p>
    <w:p w:rsidR="00924077" w:rsidRDefault="00924077" w:rsidP="00D17EDF">
      <w:pPr>
        <w:spacing w:after="0" w:line="240" w:lineRule="auto"/>
        <w:ind w:right="-24"/>
        <w:jc w:val="center"/>
        <w:rPr>
          <w:rFonts w:cstheme="minorHAnsi"/>
          <w:b/>
          <w:color w:val="000000" w:themeColor="text1"/>
        </w:rPr>
      </w:pPr>
    </w:p>
    <w:p w:rsidR="00924077" w:rsidRDefault="00924077" w:rsidP="00D17EDF">
      <w:pPr>
        <w:spacing w:after="0" w:line="240" w:lineRule="auto"/>
        <w:ind w:right="-24"/>
        <w:jc w:val="center"/>
        <w:rPr>
          <w:rFonts w:cstheme="minorHAnsi"/>
          <w:b/>
          <w:color w:val="000000" w:themeColor="text1"/>
        </w:rPr>
      </w:pPr>
    </w:p>
    <w:p w:rsidR="00924077" w:rsidRDefault="00924077" w:rsidP="00D17EDF">
      <w:pPr>
        <w:spacing w:after="0" w:line="240" w:lineRule="auto"/>
        <w:ind w:right="-24"/>
        <w:jc w:val="center"/>
        <w:rPr>
          <w:rFonts w:cstheme="minorHAnsi"/>
          <w:b/>
          <w:color w:val="000000" w:themeColor="text1"/>
        </w:rPr>
      </w:pPr>
    </w:p>
    <w:p w:rsidR="00924077" w:rsidRDefault="00924077" w:rsidP="00D17EDF">
      <w:pPr>
        <w:spacing w:after="0" w:line="240" w:lineRule="auto"/>
        <w:ind w:right="-24"/>
        <w:jc w:val="center"/>
        <w:rPr>
          <w:rFonts w:cstheme="minorHAnsi"/>
          <w:b/>
          <w:color w:val="000000" w:themeColor="text1"/>
        </w:rPr>
      </w:pPr>
    </w:p>
    <w:p w:rsidR="00924077" w:rsidRDefault="00924077" w:rsidP="00924077">
      <w:pPr>
        <w:jc w:val="center"/>
        <w:rPr>
          <w:rFonts w:cstheme="minorHAnsi"/>
          <w:b/>
          <w:i/>
          <w:sz w:val="20"/>
          <w:szCs w:val="20"/>
        </w:rPr>
      </w:pPr>
      <w:r w:rsidRPr="006C4DD9">
        <w:rPr>
          <w:rFonts w:cstheme="minorHAnsi"/>
          <w:b/>
          <w:i/>
          <w:sz w:val="20"/>
          <w:szCs w:val="20"/>
        </w:rPr>
        <w:t>ANEXO I</w:t>
      </w:r>
    </w:p>
    <w:p w:rsidR="00924077" w:rsidRPr="006C4DD9" w:rsidRDefault="00924077" w:rsidP="00924077">
      <w:pPr>
        <w:jc w:val="center"/>
        <w:rPr>
          <w:rFonts w:cstheme="minorHAnsi"/>
          <w:b/>
          <w:i/>
          <w:sz w:val="20"/>
          <w:szCs w:val="20"/>
        </w:rPr>
      </w:pPr>
    </w:p>
    <w:tbl>
      <w:tblPr>
        <w:tblStyle w:val="Tabelacomgrade"/>
        <w:tblpPr w:leftFromText="141" w:rightFromText="141" w:vertAnchor="text" w:horzAnchor="margin" w:tblpXSpec="center" w:tblpY="219"/>
        <w:tblW w:w="8378" w:type="dxa"/>
        <w:tblLayout w:type="fixed"/>
        <w:tblLook w:val="04A0" w:firstRow="1" w:lastRow="0" w:firstColumn="1" w:lastColumn="0" w:noHBand="0" w:noVBand="1"/>
      </w:tblPr>
      <w:tblGrid>
        <w:gridCol w:w="704"/>
        <w:gridCol w:w="851"/>
        <w:gridCol w:w="3827"/>
        <w:gridCol w:w="445"/>
        <w:gridCol w:w="992"/>
        <w:gridCol w:w="1559"/>
      </w:tblGrid>
      <w:tr w:rsidR="00924077" w:rsidRPr="006C4DD9" w:rsidTr="0024480E">
        <w:trPr>
          <w:trHeight w:val="340"/>
        </w:trPr>
        <w:tc>
          <w:tcPr>
            <w:tcW w:w="704" w:type="dxa"/>
            <w:vAlign w:val="center"/>
          </w:tcPr>
          <w:p w:rsidR="00924077" w:rsidRPr="006C4DD9" w:rsidRDefault="00924077" w:rsidP="0024480E">
            <w:pPr>
              <w:pStyle w:val="PargrafodaLista"/>
              <w:ind w:left="0"/>
              <w:jc w:val="center"/>
              <w:rPr>
                <w:rFonts w:asciiTheme="minorHAnsi" w:hAnsiTheme="minorHAnsi" w:cstheme="minorHAnsi"/>
                <w:b/>
                <w:i/>
                <w:sz w:val="20"/>
                <w:szCs w:val="20"/>
              </w:rPr>
            </w:pPr>
            <w:r w:rsidRPr="006C4DD9">
              <w:rPr>
                <w:rFonts w:asciiTheme="minorHAnsi" w:hAnsiTheme="minorHAnsi" w:cstheme="minorHAnsi"/>
                <w:b/>
                <w:i/>
                <w:sz w:val="20"/>
                <w:szCs w:val="20"/>
              </w:rPr>
              <w:t>Item</w:t>
            </w:r>
          </w:p>
        </w:tc>
        <w:tc>
          <w:tcPr>
            <w:tcW w:w="851" w:type="dxa"/>
          </w:tcPr>
          <w:p w:rsidR="00924077" w:rsidRPr="006C4DD9" w:rsidRDefault="00924077" w:rsidP="0024480E">
            <w:pPr>
              <w:pStyle w:val="PargrafodaLista"/>
              <w:ind w:left="0"/>
              <w:jc w:val="center"/>
              <w:rPr>
                <w:rFonts w:asciiTheme="minorHAnsi" w:hAnsiTheme="minorHAnsi" w:cstheme="minorHAnsi"/>
                <w:b/>
                <w:i/>
                <w:sz w:val="20"/>
                <w:szCs w:val="20"/>
              </w:rPr>
            </w:pPr>
            <w:r w:rsidRPr="006C4DD9">
              <w:rPr>
                <w:rFonts w:asciiTheme="minorHAnsi" w:hAnsiTheme="minorHAnsi" w:cstheme="minorHAnsi"/>
                <w:b/>
                <w:i/>
                <w:sz w:val="20"/>
                <w:szCs w:val="20"/>
              </w:rPr>
              <w:t>Código</w:t>
            </w:r>
          </w:p>
        </w:tc>
        <w:tc>
          <w:tcPr>
            <w:tcW w:w="3827" w:type="dxa"/>
            <w:vAlign w:val="center"/>
          </w:tcPr>
          <w:p w:rsidR="00924077" w:rsidRPr="006C4DD9" w:rsidRDefault="00924077" w:rsidP="0024480E">
            <w:pPr>
              <w:pStyle w:val="PargrafodaLista"/>
              <w:ind w:left="0"/>
              <w:jc w:val="center"/>
              <w:rPr>
                <w:rFonts w:asciiTheme="minorHAnsi" w:hAnsiTheme="minorHAnsi" w:cstheme="minorHAnsi"/>
                <w:b/>
                <w:i/>
                <w:sz w:val="20"/>
                <w:szCs w:val="20"/>
              </w:rPr>
            </w:pPr>
            <w:r w:rsidRPr="006C4DD9">
              <w:rPr>
                <w:rFonts w:asciiTheme="minorHAnsi" w:hAnsiTheme="minorHAnsi" w:cstheme="minorHAnsi"/>
                <w:b/>
                <w:i/>
                <w:sz w:val="20"/>
                <w:szCs w:val="20"/>
              </w:rPr>
              <w:t>Especificação</w:t>
            </w:r>
          </w:p>
        </w:tc>
        <w:tc>
          <w:tcPr>
            <w:tcW w:w="445" w:type="dxa"/>
            <w:vAlign w:val="center"/>
          </w:tcPr>
          <w:p w:rsidR="00924077" w:rsidRPr="006C4DD9" w:rsidRDefault="00924077" w:rsidP="0024480E">
            <w:pPr>
              <w:pStyle w:val="PargrafodaLista"/>
              <w:ind w:left="-108"/>
              <w:jc w:val="center"/>
              <w:rPr>
                <w:rFonts w:asciiTheme="minorHAnsi" w:hAnsiTheme="minorHAnsi" w:cstheme="minorHAnsi"/>
                <w:b/>
                <w:i/>
                <w:sz w:val="20"/>
                <w:szCs w:val="20"/>
              </w:rPr>
            </w:pPr>
            <w:proofErr w:type="spellStart"/>
            <w:r w:rsidRPr="006C4DD9">
              <w:rPr>
                <w:rFonts w:asciiTheme="minorHAnsi" w:hAnsiTheme="minorHAnsi" w:cstheme="minorHAnsi"/>
                <w:b/>
                <w:i/>
                <w:sz w:val="20"/>
                <w:szCs w:val="20"/>
              </w:rPr>
              <w:t>Un</w:t>
            </w:r>
            <w:proofErr w:type="spellEnd"/>
          </w:p>
        </w:tc>
        <w:tc>
          <w:tcPr>
            <w:tcW w:w="992" w:type="dxa"/>
            <w:vAlign w:val="center"/>
          </w:tcPr>
          <w:p w:rsidR="00924077" w:rsidRPr="006C4DD9" w:rsidRDefault="00924077" w:rsidP="0024480E">
            <w:pPr>
              <w:pStyle w:val="PargrafodaLista"/>
              <w:ind w:left="0"/>
              <w:jc w:val="center"/>
              <w:rPr>
                <w:rFonts w:asciiTheme="minorHAnsi" w:hAnsiTheme="minorHAnsi" w:cstheme="minorHAnsi"/>
                <w:b/>
                <w:i/>
                <w:sz w:val="20"/>
                <w:szCs w:val="20"/>
              </w:rPr>
            </w:pPr>
            <w:r w:rsidRPr="006C4DD9">
              <w:rPr>
                <w:rFonts w:asciiTheme="minorHAnsi" w:hAnsiTheme="minorHAnsi" w:cstheme="minorHAnsi"/>
                <w:b/>
                <w:i/>
                <w:sz w:val="20"/>
                <w:szCs w:val="20"/>
              </w:rPr>
              <w:t>Quant.</w:t>
            </w:r>
          </w:p>
          <w:p w:rsidR="00924077" w:rsidRPr="006C4DD9" w:rsidRDefault="00924077" w:rsidP="0024480E">
            <w:pPr>
              <w:pStyle w:val="PargrafodaLista"/>
              <w:ind w:left="0"/>
              <w:jc w:val="center"/>
              <w:rPr>
                <w:rFonts w:asciiTheme="minorHAnsi" w:hAnsiTheme="minorHAnsi" w:cstheme="minorHAnsi"/>
                <w:b/>
                <w:i/>
                <w:sz w:val="20"/>
                <w:szCs w:val="20"/>
              </w:rPr>
            </w:pPr>
          </w:p>
        </w:tc>
        <w:tc>
          <w:tcPr>
            <w:tcW w:w="1559" w:type="dxa"/>
            <w:vAlign w:val="center"/>
          </w:tcPr>
          <w:p w:rsidR="00924077" w:rsidRPr="006C4DD9" w:rsidRDefault="00924077" w:rsidP="0024480E">
            <w:pPr>
              <w:pStyle w:val="PargrafodaLista"/>
              <w:ind w:left="0"/>
              <w:jc w:val="center"/>
              <w:rPr>
                <w:rFonts w:asciiTheme="minorHAnsi" w:hAnsiTheme="minorHAnsi" w:cstheme="minorHAnsi"/>
                <w:b/>
                <w:i/>
                <w:sz w:val="20"/>
                <w:szCs w:val="20"/>
              </w:rPr>
            </w:pPr>
            <w:r w:rsidRPr="006C4DD9">
              <w:rPr>
                <w:rFonts w:asciiTheme="minorHAnsi" w:hAnsiTheme="minorHAnsi" w:cstheme="minorHAnsi"/>
                <w:b/>
                <w:i/>
                <w:sz w:val="20"/>
                <w:szCs w:val="20"/>
              </w:rPr>
              <w:t>Valor unitário</w:t>
            </w:r>
          </w:p>
          <w:p w:rsidR="00924077" w:rsidRPr="006C4DD9" w:rsidRDefault="00924077" w:rsidP="0024480E">
            <w:pPr>
              <w:pStyle w:val="PargrafodaLista"/>
              <w:ind w:left="0"/>
              <w:jc w:val="center"/>
              <w:rPr>
                <w:rFonts w:asciiTheme="minorHAnsi" w:hAnsiTheme="minorHAnsi" w:cstheme="minorHAnsi"/>
                <w:b/>
                <w:i/>
                <w:sz w:val="20"/>
                <w:szCs w:val="20"/>
              </w:rPr>
            </w:pPr>
            <w:r>
              <w:rPr>
                <w:rFonts w:asciiTheme="minorHAnsi" w:hAnsiTheme="minorHAnsi" w:cstheme="minorHAnsi"/>
                <w:b/>
                <w:i/>
                <w:sz w:val="20"/>
                <w:szCs w:val="20"/>
              </w:rPr>
              <w:t>ESTIMADO</w:t>
            </w:r>
          </w:p>
        </w:tc>
      </w:tr>
      <w:tr w:rsidR="00924077" w:rsidRPr="006C4DD9" w:rsidTr="0024480E">
        <w:trPr>
          <w:trHeight w:val="340"/>
        </w:trPr>
        <w:tc>
          <w:tcPr>
            <w:tcW w:w="704" w:type="dxa"/>
            <w:vAlign w:val="center"/>
          </w:tcPr>
          <w:p w:rsidR="00924077" w:rsidRPr="005C3C80" w:rsidRDefault="00924077" w:rsidP="0024480E">
            <w:pPr>
              <w:pStyle w:val="PargrafodaLista"/>
              <w:ind w:left="0"/>
              <w:jc w:val="center"/>
              <w:rPr>
                <w:rFonts w:asciiTheme="minorHAnsi" w:hAnsiTheme="minorHAnsi" w:cstheme="minorHAnsi"/>
                <w:i/>
                <w:sz w:val="20"/>
                <w:szCs w:val="20"/>
              </w:rPr>
            </w:pPr>
            <w:r w:rsidRPr="005C3C80">
              <w:rPr>
                <w:rFonts w:asciiTheme="minorHAnsi" w:hAnsiTheme="minorHAnsi" w:cstheme="minorHAnsi"/>
                <w:i/>
                <w:sz w:val="20"/>
                <w:szCs w:val="20"/>
              </w:rPr>
              <w:t>01</w:t>
            </w:r>
          </w:p>
        </w:tc>
        <w:tc>
          <w:tcPr>
            <w:tcW w:w="851" w:type="dxa"/>
          </w:tcPr>
          <w:p w:rsidR="00924077" w:rsidRPr="005C3C80" w:rsidRDefault="00924077" w:rsidP="0024480E">
            <w:pPr>
              <w:pStyle w:val="PargrafodaLista"/>
              <w:ind w:left="0"/>
              <w:rPr>
                <w:rFonts w:asciiTheme="minorHAnsi" w:hAnsiTheme="minorHAnsi" w:cstheme="minorHAnsi"/>
                <w:i/>
                <w:sz w:val="20"/>
                <w:szCs w:val="20"/>
              </w:rPr>
            </w:pPr>
            <w:r w:rsidRPr="005C3C80">
              <w:rPr>
                <w:rFonts w:asciiTheme="minorHAnsi" w:hAnsiTheme="minorHAnsi" w:cstheme="minorHAnsi"/>
                <w:i/>
                <w:sz w:val="20"/>
                <w:szCs w:val="20"/>
              </w:rPr>
              <w:t>2014</w:t>
            </w:r>
          </w:p>
        </w:tc>
        <w:tc>
          <w:tcPr>
            <w:tcW w:w="3827" w:type="dxa"/>
            <w:vAlign w:val="center"/>
          </w:tcPr>
          <w:p w:rsidR="00924077" w:rsidRPr="005C3C80" w:rsidRDefault="00924077" w:rsidP="0024480E">
            <w:pPr>
              <w:pStyle w:val="TableParagraph"/>
              <w:spacing w:line="229" w:lineRule="exact"/>
              <w:ind w:left="28"/>
              <w:rPr>
                <w:rFonts w:asciiTheme="minorHAnsi" w:hAnsiTheme="minorHAnsi" w:cstheme="minorHAnsi"/>
                <w:i/>
                <w:spacing w:val="-2"/>
                <w:sz w:val="16"/>
              </w:rPr>
            </w:pPr>
            <w:r w:rsidRPr="005C3C80">
              <w:rPr>
                <w:rFonts w:asciiTheme="minorHAnsi" w:hAnsiTheme="minorHAnsi" w:cstheme="minorHAnsi"/>
                <w:i/>
                <w:spacing w:val="-2"/>
                <w:sz w:val="16"/>
              </w:rPr>
              <w:t xml:space="preserve">CALCULADORA DE IMPRESSÃO TERMICA </w:t>
            </w:r>
          </w:p>
          <w:p w:rsidR="00924077" w:rsidRPr="005C3C80" w:rsidRDefault="00924077" w:rsidP="0024480E">
            <w:pPr>
              <w:pStyle w:val="TableParagraph"/>
              <w:spacing w:line="229" w:lineRule="exact"/>
              <w:ind w:left="28"/>
              <w:rPr>
                <w:rFonts w:asciiTheme="minorHAnsi" w:hAnsiTheme="minorHAnsi" w:cstheme="minorHAnsi"/>
                <w:i/>
                <w:spacing w:val="-2"/>
                <w:sz w:val="16"/>
              </w:rPr>
            </w:pPr>
            <w:r w:rsidRPr="005C3C80">
              <w:rPr>
                <w:rFonts w:asciiTheme="minorHAnsi" w:hAnsiTheme="minorHAnsi" w:cstheme="minorHAnsi"/>
                <w:i/>
                <w:spacing w:val="-2"/>
                <w:sz w:val="16"/>
              </w:rPr>
              <w:t>12 DIIGITOS EM LED BIVOLT</w:t>
            </w:r>
          </w:p>
          <w:p w:rsidR="00924077" w:rsidRPr="005C3C80" w:rsidRDefault="00924077" w:rsidP="0024480E">
            <w:pPr>
              <w:pStyle w:val="PargrafodaLista"/>
              <w:ind w:left="0"/>
              <w:jc w:val="both"/>
              <w:rPr>
                <w:rFonts w:asciiTheme="minorHAnsi" w:hAnsiTheme="minorHAnsi" w:cstheme="minorHAnsi"/>
                <w:i/>
                <w:sz w:val="20"/>
                <w:szCs w:val="20"/>
              </w:rPr>
            </w:pPr>
          </w:p>
        </w:tc>
        <w:tc>
          <w:tcPr>
            <w:tcW w:w="445" w:type="dxa"/>
            <w:vAlign w:val="center"/>
          </w:tcPr>
          <w:p w:rsidR="00924077" w:rsidRPr="005C3C80" w:rsidRDefault="00924077" w:rsidP="0024480E">
            <w:pPr>
              <w:pStyle w:val="PargrafodaLista"/>
              <w:ind w:left="0"/>
              <w:jc w:val="center"/>
              <w:rPr>
                <w:rFonts w:asciiTheme="minorHAnsi" w:hAnsiTheme="minorHAnsi" w:cstheme="minorHAnsi"/>
                <w:i/>
                <w:sz w:val="20"/>
                <w:szCs w:val="20"/>
              </w:rPr>
            </w:pPr>
            <w:proofErr w:type="spellStart"/>
            <w:proofErr w:type="gramStart"/>
            <w:r w:rsidRPr="005C3C80">
              <w:rPr>
                <w:rFonts w:asciiTheme="minorHAnsi" w:hAnsiTheme="minorHAnsi" w:cstheme="minorHAnsi"/>
                <w:i/>
                <w:sz w:val="20"/>
                <w:szCs w:val="20"/>
              </w:rPr>
              <w:t>un</w:t>
            </w:r>
            <w:proofErr w:type="spellEnd"/>
            <w:proofErr w:type="gramEnd"/>
          </w:p>
        </w:tc>
        <w:tc>
          <w:tcPr>
            <w:tcW w:w="992" w:type="dxa"/>
            <w:vAlign w:val="center"/>
          </w:tcPr>
          <w:p w:rsidR="00924077" w:rsidRPr="005C3C80" w:rsidRDefault="00924077" w:rsidP="0024480E">
            <w:pPr>
              <w:pStyle w:val="PargrafodaLista"/>
              <w:ind w:left="0"/>
              <w:jc w:val="center"/>
              <w:rPr>
                <w:rFonts w:asciiTheme="minorHAnsi" w:hAnsiTheme="minorHAnsi" w:cstheme="minorHAnsi"/>
                <w:i/>
                <w:sz w:val="20"/>
                <w:szCs w:val="20"/>
              </w:rPr>
            </w:pPr>
            <w:r>
              <w:rPr>
                <w:rFonts w:asciiTheme="minorHAnsi" w:hAnsiTheme="minorHAnsi" w:cstheme="minorHAnsi"/>
                <w:i/>
                <w:sz w:val="20"/>
                <w:szCs w:val="20"/>
              </w:rPr>
              <w:t>01</w:t>
            </w:r>
          </w:p>
        </w:tc>
        <w:tc>
          <w:tcPr>
            <w:tcW w:w="1559" w:type="dxa"/>
            <w:vAlign w:val="center"/>
          </w:tcPr>
          <w:p w:rsidR="00924077" w:rsidRPr="005C3C80" w:rsidRDefault="00924077" w:rsidP="0024480E">
            <w:pPr>
              <w:pStyle w:val="PargrafodaLista"/>
              <w:ind w:left="0"/>
              <w:jc w:val="center"/>
              <w:rPr>
                <w:rFonts w:asciiTheme="minorHAnsi" w:hAnsiTheme="minorHAnsi" w:cstheme="minorHAnsi"/>
                <w:i/>
                <w:sz w:val="20"/>
                <w:szCs w:val="20"/>
              </w:rPr>
            </w:pPr>
            <w:r>
              <w:rPr>
                <w:rFonts w:asciiTheme="minorHAnsi" w:hAnsiTheme="minorHAnsi" w:cstheme="minorHAnsi"/>
                <w:i/>
                <w:sz w:val="20"/>
                <w:szCs w:val="20"/>
              </w:rPr>
              <w:t>786,15</w:t>
            </w:r>
          </w:p>
        </w:tc>
      </w:tr>
      <w:tr w:rsidR="00924077" w:rsidRPr="006C4DD9" w:rsidTr="0024480E">
        <w:trPr>
          <w:trHeight w:val="340"/>
        </w:trPr>
        <w:tc>
          <w:tcPr>
            <w:tcW w:w="704" w:type="dxa"/>
            <w:vAlign w:val="center"/>
          </w:tcPr>
          <w:p w:rsidR="00924077" w:rsidRPr="005C3C80" w:rsidRDefault="00924077" w:rsidP="0024480E">
            <w:pPr>
              <w:pStyle w:val="PargrafodaLista"/>
              <w:ind w:left="0"/>
              <w:jc w:val="center"/>
              <w:rPr>
                <w:rFonts w:asciiTheme="minorHAnsi" w:hAnsiTheme="minorHAnsi" w:cstheme="minorHAnsi"/>
                <w:i/>
                <w:sz w:val="20"/>
                <w:szCs w:val="20"/>
              </w:rPr>
            </w:pPr>
            <w:r w:rsidRPr="005C3C80">
              <w:rPr>
                <w:rFonts w:asciiTheme="minorHAnsi" w:hAnsiTheme="minorHAnsi" w:cstheme="minorHAnsi"/>
                <w:i/>
                <w:sz w:val="20"/>
                <w:szCs w:val="20"/>
              </w:rPr>
              <w:t>02</w:t>
            </w:r>
          </w:p>
        </w:tc>
        <w:tc>
          <w:tcPr>
            <w:tcW w:w="851" w:type="dxa"/>
          </w:tcPr>
          <w:p w:rsidR="00924077" w:rsidRPr="005C3C80" w:rsidRDefault="00924077" w:rsidP="0024480E">
            <w:pPr>
              <w:pStyle w:val="PargrafodaLista"/>
              <w:ind w:left="0"/>
              <w:rPr>
                <w:rFonts w:asciiTheme="minorHAnsi" w:hAnsiTheme="minorHAnsi" w:cstheme="minorHAnsi"/>
                <w:i/>
                <w:sz w:val="20"/>
                <w:szCs w:val="20"/>
              </w:rPr>
            </w:pPr>
            <w:r w:rsidRPr="005C3C80">
              <w:rPr>
                <w:rFonts w:asciiTheme="minorHAnsi" w:hAnsiTheme="minorHAnsi" w:cstheme="minorHAnsi"/>
                <w:i/>
                <w:sz w:val="20"/>
                <w:szCs w:val="20"/>
              </w:rPr>
              <w:t>2024</w:t>
            </w:r>
          </w:p>
        </w:tc>
        <w:tc>
          <w:tcPr>
            <w:tcW w:w="3827" w:type="dxa"/>
            <w:vAlign w:val="center"/>
          </w:tcPr>
          <w:p w:rsidR="00924077" w:rsidRPr="005C3C80" w:rsidRDefault="00924077" w:rsidP="0024480E">
            <w:pPr>
              <w:pStyle w:val="TableParagraph"/>
              <w:spacing w:before="11"/>
              <w:rPr>
                <w:rFonts w:asciiTheme="minorHAnsi" w:hAnsiTheme="minorHAnsi" w:cstheme="minorHAnsi"/>
                <w:i/>
                <w:sz w:val="16"/>
              </w:rPr>
            </w:pPr>
            <w:r w:rsidRPr="005C3C80">
              <w:rPr>
                <w:rFonts w:asciiTheme="minorHAnsi" w:hAnsiTheme="minorHAnsi" w:cstheme="minorHAnsi"/>
                <w:i/>
                <w:sz w:val="16"/>
              </w:rPr>
              <w:t>CADEIRA GIRATORIA PARA ESCRITORIO</w:t>
            </w:r>
          </w:p>
          <w:p w:rsidR="00924077" w:rsidRPr="005C3C80" w:rsidRDefault="00924077" w:rsidP="0024480E">
            <w:pPr>
              <w:pStyle w:val="TableParagraph"/>
              <w:ind w:left="59"/>
              <w:rPr>
                <w:rFonts w:asciiTheme="minorHAnsi" w:hAnsiTheme="minorHAnsi" w:cstheme="minorHAnsi"/>
                <w:sz w:val="16"/>
              </w:rPr>
            </w:pPr>
            <w:r w:rsidRPr="005C3C80">
              <w:rPr>
                <w:rFonts w:asciiTheme="minorHAnsi" w:hAnsiTheme="minorHAnsi" w:cstheme="minorHAnsi"/>
                <w:sz w:val="16"/>
              </w:rPr>
              <w:t>CARACTERISTICAS MINIMAS:</w:t>
            </w:r>
          </w:p>
          <w:p w:rsidR="00924077" w:rsidRPr="005C3C80" w:rsidRDefault="00924077" w:rsidP="0024480E">
            <w:pPr>
              <w:pStyle w:val="TableParagraph"/>
              <w:ind w:left="59"/>
              <w:rPr>
                <w:rFonts w:asciiTheme="minorHAnsi" w:hAnsiTheme="minorHAnsi" w:cstheme="minorHAnsi"/>
                <w:sz w:val="16"/>
              </w:rPr>
            </w:pPr>
            <w:r w:rsidRPr="005C3C80">
              <w:rPr>
                <w:rFonts w:asciiTheme="minorHAnsi" w:hAnsiTheme="minorHAnsi" w:cstheme="minorHAnsi"/>
                <w:sz w:val="16"/>
              </w:rPr>
              <w:t>Apoio Alto: Encosto prolongado para melhor apoio da cabeça;</w:t>
            </w:r>
          </w:p>
          <w:p w:rsidR="00924077" w:rsidRPr="005C3C80" w:rsidRDefault="00924077" w:rsidP="0024480E">
            <w:pPr>
              <w:pStyle w:val="TableParagraph"/>
              <w:ind w:left="59"/>
              <w:rPr>
                <w:rFonts w:asciiTheme="minorHAnsi" w:hAnsiTheme="minorHAnsi" w:cstheme="minorHAnsi"/>
                <w:sz w:val="16"/>
              </w:rPr>
            </w:pPr>
            <w:r w:rsidRPr="005C3C80">
              <w:rPr>
                <w:rFonts w:asciiTheme="minorHAnsi" w:hAnsiTheme="minorHAnsi" w:cstheme="minorHAnsi"/>
                <w:sz w:val="16"/>
              </w:rPr>
              <w:t xml:space="preserve">Assento Amplo: Estofado revestido em PU, assento macio com espuma de alta densidade que oferece mais durabilidade e comodidade; </w:t>
            </w:r>
          </w:p>
          <w:p w:rsidR="00924077" w:rsidRPr="005C3C80" w:rsidRDefault="00924077" w:rsidP="0024480E">
            <w:pPr>
              <w:pStyle w:val="TableParagraph"/>
              <w:ind w:left="59"/>
              <w:rPr>
                <w:rFonts w:asciiTheme="minorHAnsi" w:hAnsiTheme="minorHAnsi" w:cstheme="minorHAnsi"/>
                <w:sz w:val="16"/>
              </w:rPr>
            </w:pPr>
            <w:r w:rsidRPr="005C3C80">
              <w:rPr>
                <w:rFonts w:asciiTheme="minorHAnsi" w:hAnsiTheme="minorHAnsi" w:cstheme="minorHAnsi"/>
                <w:sz w:val="16"/>
              </w:rPr>
              <w:t xml:space="preserve">Regulagem de altura à gás; </w:t>
            </w:r>
          </w:p>
          <w:p w:rsidR="00924077" w:rsidRPr="005C3C80" w:rsidRDefault="00924077" w:rsidP="0024480E">
            <w:pPr>
              <w:pStyle w:val="TableParagraph"/>
              <w:ind w:left="59"/>
              <w:rPr>
                <w:rFonts w:asciiTheme="minorHAnsi" w:hAnsiTheme="minorHAnsi" w:cstheme="minorHAnsi"/>
                <w:sz w:val="16"/>
              </w:rPr>
            </w:pPr>
            <w:r w:rsidRPr="005C3C80">
              <w:rPr>
                <w:rFonts w:asciiTheme="minorHAnsi" w:hAnsiTheme="minorHAnsi" w:cstheme="minorHAnsi"/>
                <w:sz w:val="16"/>
              </w:rPr>
              <w:t xml:space="preserve">Função Relax: Aumento do grau de inclinação, com regulagem e trava; </w:t>
            </w:r>
          </w:p>
          <w:p w:rsidR="00924077" w:rsidRPr="005C3C80" w:rsidRDefault="00924077" w:rsidP="0024480E">
            <w:pPr>
              <w:pStyle w:val="TableParagraph"/>
              <w:ind w:left="59"/>
              <w:rPr>
                <w:rFonts w:asciiTheme="minorHAnsi" w:hAnsiTheme="minorHAnsi" w:cstheme="minorHAnsi"/>
                <w:sz w:val="16"/>
              </w:rPr>
            </w:pPr>
            <w:r w:rsidRPr="005C3C80">
              <w:rPr>
                <w:rFonts w:asciiTheme="minorHAnsi" w:hAnsiTheme="minorHAnsi" w:cstheme="minorHAnsi"/>
                <w:sz w:val="16"/>
              </w:rPr>
              <w:t>Base giratória; - Apoio para braços.</w:t>
            </w:r>
          </w:p>
          <w:p w:rsidR="00924077" w:rsidRPr="005C3C80" w:rsidRDefault="00924077" w:rsidP="0024480E">
            <w:pPr>
              <w:pStyle w:val="TableParagraph"/>
              <w:ind w:left="59"/>
              <w:rPr>
                <w:rFonts w:asciiTheme="minorHAnsi" w:hAnsiTheme="minorHAnsi" w:cstheme="minorHAnsi"/>
                <w:sz w:val="16"/>
              </w:rPr>
            </w:pPr>
            <w:r w:rsidRPr="005C3C80">
              <w:rPr>
                <w:rFonts w:asciiTheme="minorHAnsi" w:hAnsiTheme="minorHAnsi" w:cstheme="minorHAnsi"/>
                <w:sz w:val="16"/>
              </w:rPr>
              <w:t xml:space="preserve">Cor: Preto </w:t>
            </w:r>
          </w:p>
          <w:p w:rsidR="00924077" w:rsidRPr="005C3C80" w:rsidRDefault="00924077" w:rsidP="0024480E">
            <w:pPr>
              <w:pStyle w:val="TableParagraph"/>
              <w:ind w:left="59"/>
              <w:rPr>
                <w:rFonts w:asciiTheme="minorHAnsi" w:hAnsiTheme="minorHAnsi" w:cstheme="minorHAnsi"/>
                <w:sz w:val="16"/>
              </w:rPr>
            </w:pPr>
            <w:r w:rsidRPr="005C3C80">
              <w:rPr>
                <w:rFonts w:asciiTheme="minorHAnsi" w:hAnsiTheme="minorHAnsi" w:cstheme="minorHAnsi"/>
                <w:sz w:val="16"/>
              </w:rPr>
              <w:t xml:space="preserve">Material do Revestimento: PU </w:t>
            </w:r>
          </w:p>
          <w:p w:rsidR="00924077" w:rsidRPr="005C3C80" w:rsidRDefault="00924077" w:rsidP="0024480E">
            <w:pPr>
              <w:pStyle w:val="TableParagraph"/>
              <w:ind w:left="59"/>
              <w:rPr>
                <w:rFonts w:asciiTheme="minorHAnsi" w:hAnsiTheme="minorHAnsi" w:cstheme="minorHAnsi"/>
                <w:sz w:val="16"/>
              </w:rPr>
            </w:pPr>
            <w:r w:rsidRPr="005C3C80">
              <w:rPr>
                <w:rFonts w:asciiTheme="minorHAnsi" w:hAnsiTheme="minorHAnsi" w:cstheme="minorHAnsi"/>
                <w:sz w:val="16"/>
              </w:rPr>
              <w:t xml:space="preserve">Material da Base: Metal Cromado </w:t>
            </w:r>
          </w:p>
          <w:p w:rsidR="00924077" w:rsidRPr="005C3C80" w:rsidRDefault="00924077" w:rsidP="0024480E">
            <w:pPr>
              <w:pStyle w:val="TableParagraph"/>
              <w:ind w:left="59"/>
              <w:rPr>
                <w:rFonts w:asciiTheme="minorHAnsi" w:hAnsiTheme="minorHAnsi" w:cstheme="minorHAnsi"/>
                <w:sz w:val="16"/>
              </w:rPr>
            </w:pPr>
            <w:r w:rsidRPr="005C3C80">
              <w:rPr>
                <w:rFonts w:asciiTheme="minorHAnsi" w:hAnsiTheme="minorHAnsi" w:cstheme="minorHAnsi"/>
                <w:sz w:val="16"/>
              </w:rPr>
              <w:t>Material das Rodas: Poliuretano anti-risco</w:t>
            </w:r>
          </w:p>
          <w:p w:rsidR="00924077" w:rsidRPr="005C3C80" w:rsidRDefault="00924077" w:rsidP="0024480E">
            <w:pPr>
              <w:pStyle w:val="TableParagraph"/>
              <w:ind w:left="59"/>
              <w:rPr>
                <w:rFonts w:asciiTheme="minorHAnsi" w:hAnsiTheme="minorHAnsi" w:cstheme="minorHAnsi"/>
                <w:sz w:val="16"/>
              </w:rPr>
            </w:pPr>
            <w:r w:rsidRPr="005C3C80">
              <w:rPr>
                <w:rFonts w:asciiTheme="minorHAnsi" w:hAnsiTheme="minorHAnsi" w:cstheme="minorHAnsi"/>
                <w:sz w:val="16"/>
              </w:rPr>
              <w:t xml:space="preserve">Revestimento do Apoio de Braço: Estofado </w:t>
            </w:r>
          </w:p>
          <w:p w:rsidR="00924077" w:rsidRPr="005C3C80" w:rsidRDefault="00924077" w:rsidP="0024480E">
            <w:pPr>
              <w:pStyle w:val="TableParagraph"/>
              <w:ind w:left="59"/>
              <w:rPr>
                <w:rFonts w:asciiTheme="minorHAnsi" w:hAnsiTheme="minorHAnsi" w:cstheme="minorHAnsi"/>
                <w:sz w:val="16"/>
              </w:rPr>
            </w:pPr>
            <w:r w:rsidRPr="005C3C80">
              <w:rPr>
                <w:rFonts w:asciiTheme="minorHAnsi" w:hAnsiTheme="minorHAnsi" w:cstheme="minorHAnsi"/>
                <w:sz w:val="16"/>
              </w:rPr>
              <w:t xml:space="preserve">peso Máximo Suportado: 120 kg </w:t>
            </w:r>
          </w:p>
          <w:p w:rsidR="00924077" w:rsidRPr="005C3C80" w:rsidRDefault="00924077" w:rsidP="0024480E">
            <w:pPr>
              <w:pStyle w:val="TableParagraph"/>
              <w:ind w:left="59"/>
              <w:rPr>
                <w:rFonts w:asciiTheme="minorHAnsi" w:hAnsiTheme="minorHAnsi" w:cstheme="minorHAnsi"/>
                <w:sz w:val="16"/>
              </w:rPr>
            </w:pPr>
            <w:r w:rsidRPr="005C3C80">
              <w:rPr>
                <w:rFonts w:asciiTheme="minorHAnsi" w:hAnsiTheme="minorHAnsi" w:cstheme="minorHAnsi"/>
                <w:sz w:val="16"/>
              </w:rPr>
              <w:t>DIMENSÕES DO PRODUTO: Altura da cadeira: 100-110cm Profundidade da cadeira: 54cm Largura da cadeira: 60cm Profundidade do assento: 48cm Largura entre os braços: 52cm Largura do encosto: 43cm Dimensões do produto montado (cm): 48,0 (L) x 107,0-117,0 (A) x 49,0 (P) Peso do Produto (kg): 13,0</w:t>
            </w:r>
          </w:p>
          <w:p w:rsidR="00924077" w:rsidRPr="005C3C80" w:rsidRDefault="00924077" w:rsidP="0024480E">
            <w:pPr>
              <w:pStyle w:val="TableParagraph"/>
              <w:ind w:left="59"/>
              <w:rPr>
                <w:rFonts w:asciiTheme="minorHAnsi" w:hAnsiTheme="minorHAnsi" w:cstheme="minorHAnsi"/>
                <w:sz w:val="16"/>
              </w:rPr>
            </w:pPr>
            <w:r w:rsidRPr="005C3C80">
              <w:rPr>
                <w:rFonts w:asciiTheme="minorHAnsi" w:hAnsiTheme="minorHAnsi" w:cstheme="minorHAnsi"/>
                <w:sz w:val="16"/>
              </w:rPr>
              <w:t>INCLUI MONTAGEM</w:t>
            </w:r>
          </w:p>
          <w:p w:rsidR="00924077" w:rsidRPr="005C3C80" w:rsidRDefault="00924077" w:rsidP="0024480E">
            <w:pPr>
              <w:spacing w:after="0" w:line="240" w:lineRule="auto"/>
              <w:jc w:val="both"/>
              <w:rPr>
                <w:rFonts w:cstheme="minorHAnsi"/>
                <w:color w:val="000000" w:themeColor="text1"/>
              </w:rPr>
            </w:pPr>
            <w:r w:rsidRPr="005C3C80">
              <w:rPr>
                <w:rFonts w:cstheme="minorHAnsi"/>
                <w:sz w:val="16"/>
              </w:rPr>
              <w:t>Garantia: 3 meses</w:t>
            </w:r>
          </w:p>
        </w:tc>
        <w:tc>
          <w:tcPr>
            <w:tcW w:w="445" w:type="dxa"/>
            <w:vAlign w:val="center"/>
          </w:tcPr>
          <w:p w:rsidR="00924077" w:rsidRPr="005C3C80" w:rsidRDefault="00924077" w:rsidP="0024480E">
            <w:pPr>
              <w:pStyle w:val="PargrafodaLista"/>
              <w:ind w:left="0"/>
              <w:jc w:val="center"/>
              <w:rPr>
                <w:rFonts w:asciiTheme="minorHAnsi" w:hAnsiTheme="minorHAnsi" w:cstheme="minorHAnsi"/>
                <w:i/>
                <w:sz w:val="20"/>
                <w:szCs w:val="20"/>
              </w:rPr>
            </w:pPr>
            <w:proofErr w:type="spellStart"/>
            <w:proofErr w:type="gramStart"/>
            <w:r w:rsidRPr="005C3C80">
              <w:rPr>
                <w:rFonts w:asciiTheme="minorHAnsi" w:hAnsiTheme="minorHAnsi" w:cstheme="minorHAnsi"/>
                <w:i/>
                <w:sz w:val="20"/>
                <w:szCs w:val="20"/>
              </w:rPr>
              <w:t>un</w:t>
            </w:r>
            <w:proofErr w:type="spellEnd"/>
            <w:proofErr w:type="gramEnd"/>
          </w:p>
        </w:tc>
        <w:tc>
          <w:tcPr>
            <w:tcW w:w="992" w:type="dxa"/>
            <w:vAlign w:val="center"/>
          </w:tcPr>
          <w:p w:rsidR="00924077" w:rsidRPr="005C3C80" w:rsidRDefault="00924077" w:rsidP="0024480E">
            <w:pPr>
              <w:pStyle w:val="PargrafodaLista"/>
              <w:ind w:left="0"/>
              <w:jc w:val="center"/>
              <w:rPr>
                <w:rFonts w:asciiTheme="minorHAnsi" w:hAnsiTheme="minorHAnsi" w:cstheme="minorHAnsi"/>
                <w:i/>
                <w:sz w:val="20"/>
                <w:szCs w:val="20"/>
              </w:rPr>
            </w:pPr>
            <w:r>
              <w:rPr>
                <w:rFonts w:asciiTheme="minorHAnsi" w:hAnsiTheme="minorHAnsi" w:cstheme="minorHAnsi"/>
                <w:i/>
                <w:sz w:val="20"/>
                <w:szCs w:val="20"/>
              </w:rPr>
              <w:t>03</w:t>
            </w:r>
          </w:p>
        </w:tc>
        <w:tc>
          <w:tcPr>
            <w:tcW w:w="1559" w:type="dxa"/>
            <w:vAlign w:val="center"/>
          </w:tcPr>
          <w:p w:rsidR="00924077" w:rsidRPr="005C3C80" w:rsidRDefault="00924077" w:rsidP="0024480E">
            <w:pPr>
              <w:pStyle w:val="PargrafodaLista"/>
              <w:ind w:left="0"/>
              <w:jc w:val="center"/>
              <w:rPr>
                <w:rFonts w:asciiTheme="minorHAnsi" w:hAnsiTheme="minorHAnsi" w:cstheme="minorHAnsi"/>
                <w:i/>
                <w:sz w:val="20"/>
                <w:szCs w:val="20"/>
              </w:rPr>
            </w:pPr>
            <w:r>
              <w:rPr>
                <w:rFonts w:asciiTheme="minorHAnsi" w:hAnsiTheme="minorHAnsi" w:cstheme="minorHAnsi"/>
                <w:i/>
                <w:sz w:val="20"/>
                <w:szCs w:val="20"/>
              </w:rPr>
              <w:t>749,99</w:t>
            </w:r>
          </w:p>
        </w:tc>
      </w:tr>
    </w:tbl>
    <w:p w:rsidR="00924077" w:rsidRPr="00D17EDF" w:rsidRDefault="00924077" w:rsidP="00D17EDF">
      <w:pPr>
        <w:spacing w:after="0" w:line="240" w:lineRule="auto"/>
        <w:ind w:right="-24"/>
        <w:jc w:val="center"/>
        <w:rPr>
          <w:rFonts w:cstheme="minorHAnsi"/>
          <w:b/>
          <w:color w:val="000000" w:themeColor="text1"/>
        </w:rPr>
      </w:pPr>
    </w:p>
    <w:sectPr w:rsidR="00924077" w:rsidRPr="00D17EDF" w:rsidSect="00131967">
      <w:headerReference w:type="default" r:id="rId11"/>
      <w:footerReference w:type="default" r:id="rId12"/>
      <w:pgSz w:w="11906" w:h="16838"/>
      <w:pgMar w:top="720" w:right="720" w:bottom="720" w:left="720" w:header="708" w:footer="708" w:gutter="0"/>
      <w:pgNumType w:start="1"/>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6EC4" w:rsidRDefault="007A6EC4">
      <w:pPr>
        <w:spacing w:after="0" w:line="240" w:lineRule="auto"/>
      </w:pPr>
      <w:r>
        <w:separator/>
      </w:r>
    </w:p>
  </w:endnote>
  <w:endnote w:type="continuationSeparator" w:id="0">
    <w:p w:rsidR="007A6EC4" w:rsidRDefault="007A6E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cofont_Spranq_eco_Sans">
    <w:altName w:val="Calibri"/>
    <w:charset w:val="00"/>
    <w:family w:val="swiss"/>
    <w:pitch w:val="variable"/>
    <w:sig w:usb0="800000AF" w:usb1="1000204A" w:usb2="00000000" w:usb3="00000000" w:csb0="00000001" w:csb1="00000000"/>
  </w:font>
  <w:font w:name="OpenSymbol">
    <w:altName w:val="Arial Unicode MS"/>
    <w:charset w:val="02"/>
    <w:family w:val="auto"/>
    <w:pitch w:val="default"/>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95A" w:rsidRDefault="0054795A">
    <w:pPr>
      <w:pStyle w:val="Rodap"/>
      <w:tabs>
        <w:tab w:val="clear" w:pos="4252"/>
        <w:tab w:val="clear" w:pos="8504"/>
      </w:tabs>
      <w:spacing w:before="120"/>
      <w:ind w:left="-426" w:right="-568"/>
      <w:jc w:val="center"/>
      <w:rPr>
        <w:rFonts w:ascii="Arial" w:hAnsi="Arial" w:cs="Arial"/>
        <w:b/>
        <w:sz w:val="16"/>
        <w:szCs w:val="16"/>
      </w:rPr>
    </w:pPr>
    <w:r>
      <w:rPr>
        <w:rFonts w:ascii="Arial" w:hAnsi="Arial" w:cs="Arial"/>
        <w:b/>
        <w:sz w:val="20"/>
        <w:szCs w:val="20"/>
        <w:vertAlign w:val="superscript"/>
      </w:rPr>
      <w:t>__________________________________________________________________________________________________________________________________</w:t>
    </w:r>
  </w:p>
  <w:p w:rsidR="0054795A" w:rsidRPr="00E13050" w:rsidRDefault="0054795A" w:rsidP="002B2D3E">
    <w:pPr>
      <w:spacing w:after="0" w:line="240" w:lineRule="auto"/>
      <w:ind w:left="23" w:right="147"/>
      <w:jc w:val="center"/>
      <w:rPr>
        <w:rFonts w:cstheme="minorHAnsi"/>
        <w:b/>
        <w:color w:val="0070C0"/>
        <w:sz w:val="18"/>
      </w:rPr>
    </w:pPr>
    <w:r>
      <w:t xml:space="preserve">                </w:t>
    </w:r>
    <w:r w:rsidRPr="00E13050">
      <w:rPr>
        <w:rFonts w:cstheme="minorHAnsi"/>
        <w:b/>
        <w:color w:val="0070C0"/>
        <w:w w:val="90"/>
        <w:sz w:val="18"/>
      </w:rPr>
      <w:t>CNPJ</w:t>
    </w:r>
    <w:r w:rsidRPr="00E13050">
      <w:rPr>
        <w:rFonts w:cstheme="minorHAnsi"/>
        <w:b/>
        <w:color w:val="0070C0"/>
        <w:spacing w:val="-5"/>
        <w:w w:val="90"/>
        <w:sz w:val="18"/>
      </w:rPr>
      <w:t xml:space="preserve"> </w:t>
    </w:r>
    <w:r w:rsidRPr="00E13050">
      <w:rPr>
        <w:rFonts w:cstheme="minorHAnsi"/>
        <w:b/>
        <w:color w:val="0070C0"/>
        <w:w w:val="90"/>
        <w:sz w:val="18"/>
      </w:rPr>
      <w:t>31.724.255/0001-20</w:t>
    </w:r>
  </w:p>
  <w:p w:rsidR="0054795A" w:rsidRPr="00E13050" w:rsidRDefault="0054795A" w:rsidP="002B2D3E">
    <w:pPr>
      <w:spacing w:after="0" w:line="240" w:lineRule="auto"/>
      <w:ind w:left="23" w:right="147"/>
      <w:jc w:val="center"/>
      <w:rPr>
        <w:rFonts w:cstheme="minorHAnsi"/>
        <w:b/>
        <w:color w:val="0070C0"/>
        <w:sz w:val="18"/>
      </w:rPr>
    </w:pPr>
    <w:r w:rsidRPr="00E13050">
      <w:rPr>
        <w:rFonts w:cstheme="minorHAnsi"/>
        <w:b/>
        <w:color w:val="0070C0"/>
        <w:spacing w:val="-1"/>
        <w:w w:val="95"/>
        <w:sz w:val="18"/>
      </w:rPr>
      <w:t xml:space="preserve">Largo </w:t>
    </w:r>
    <w:proofErr w:type="gramStart"/>
    <w:r w:rsidRPr="00E13050">
      <w:rPr>
        <w:rFonts w:cstheme="minorHAnsi"/>
        <w:b/>
        <w:color w:val="0070C0"/>
        <w:spacing w:val="-1"/>
        <w:w w:val="95"/>
        <w:sz w:val="18"/>
      </w:rPr>
      <w:t xml:space="preserve">Emilio </w:t>
    </w:r>
    <w:r w:rsidRPr="00E13050">
      <w:rPr>
        <w:rFonts w:cstheme="minorHAnsi"/>
        <w:b/>
        <w:color w:val="0070C0"/>
        <w:spacing w:val="-9"/>
        <w:w w:val="95"/>
        <w:sz w:val="18"/>
      </w:rPr>
      <w:t xml:space="preserve"> </w:t>
    </w:r>
    <w:r w:rsidRPr="00E13050">
      <w:rPr>
        <w:rFonts w:cstheme="minorHAnsi"/>
        <w:b/>
        <w:color w:val="0070C0"/>
        <w:spacing w:val="-1"/>
        <w:w w:val="95"/>
        <w:sz w:val="18"/>
      </w:rPr>
      <w:t>David</w:t>
    </w:r>
    <w:proofErr w:type="gramEnd"/>
    <w:r w:rsidRPr="00E13050">
      <w:rPr>
        <w:rFonts w:cstheme="minorHAnsi"/>
        <w:b/>
        <w:color w:val="0070C0"/>
        <w:spacing w:val="-1"/>
        <w:w w:val="95"/>
        <w:sz w:val="18"/>
      </w:rPr>
      <w:t>,</w:t>
    </w:r>
    <w:r w:rsidRPr="00E13050">
      <w:rPr>
        <w:rFonts w:cstheme="minorHAnsi"/>
        <w:b/>
        <w:color w:val="0070C0"/>
        <w:spacing w:val="-8"/>
        <w:w w:val="95"/>
        <w:sz w:val="18"/>
      </w:rPr>
      <w:t xml:space="preserve"> </w:t>
    </w:r>
    <w:r w:rsidRPr="00E13050">
      <w:rPr>
        <w:rFonts w:cstheme="minorHAnsi"/>
        <w:b/>
        <w:color w:val="0070C0"/>
        <w:spacing w:val="-1"/>
        <w:w w:val="95"/>
        <w:sz w:val="18"/>
      </w:rPr>
      <w:t>s/nº,</w:t>
    </w:r>
    <w:r w:rsidRPr="00E13050">
      <w:rPr>
        <w:rFonts w:cstheme="minorHAnsi"/>
        <w:b/>
        <w:color w:val="0070C0"/>
        <w:spacing w:val="-8"/>
        <w:w w:val="95"/>
        <w:sz w:val="18"/>
      </w:rPr>
      <w:t xml:space="preserve"> </w:t>
    </w:r>
    <w:r w:rsidRPr="00E13050">
      <w:rPr>
        <w:rFonts w:cstheme="minorHAnsi"/>
        <w:b/>
        <w:color w:val="0070C0"/>
        <w:spacing w:val="-1"/>
        <w:w w:val="95"/>
        <w:sz w:val="18"/>
      </w:rPr>
      <w:t>Centro</w:t>
    </w:r>
    <w:r w:rsidRPr="00E13050">
      <w:rPr>
        <w:rFonts w:cstheme="minorHAnsi"/>
        <w:b/>
        <w:color w:val="0070C0"/>
        <w:spacing w:val="-6"/>
        <w:w w:val="95"/>
        <w:sz w:val="18"/>
      </w:rPr>
      <w:t xml:space="preserve"> </w:t>
    </w:r>
    <w:r w:rsidRPr="00E13050">
      <w:rPr>
        <w:rFonts w:cstheme="minorHAnsi"/>
        <w:b/>
        <w:color w:val="0070C0"/>
        <w:spacing w:val="-1"/>
        <w:w w:val="95"/>
        <w:sz w:val="18"/>
      </w:rPr>
      <w:t>-</w:t>
    </w:r>
    <w:r w:rsidRPr="00E13050">
      <w:rPr>
        <w:rFonts w:cstheme="minorHAnsi"/>
        <w:b/>
        <w:color w:val="0070C0"/>
        <w:spacing w:val="-7"/>
        <w:w w:val="95"/>
        <w:sz w:val="18"/>
      </w:rPr>
      <w:t xml:space="preserve"> </w:t>
    </w:r>
    <w:r w:rsidRPr="00E13050">
      <w:rPr>
        <w:rFonts w:cstheme="minorHAnsi"/>
        <w:b/>
        <w:color w:val="0070C0"/>
        <w:spacing w:val="-1"/>
        <w:w w:val="95"/>
        <w:sz w:val="18"/>
      </w:rPr>
      <w:t>Vargem</w:t>
    </w:r>
    <w:r w:rsidRPr="00E13050">
      <w:rPr>
        <w:rFonts w:cstheme="minorHAnsi"/>
        <w:b/>
        <w:color w:val="0070C0"/>
        <w:spacing w:val="-9"/>
        <w:w w:val="95"/>
        <w:sz w:val="18"/>
      </w:rPr>
      <w:t xml:space="preserve"> </w:t>
    </w:r>
    <w:r w:rsidRPr="00E13050">
      <w:rPr>
        <w:rFonts w:cstheme="minorHAnsi"/>
        <w:b/>
        <w:color w:val="0070C0"/>
        <w:spacing w:val="-1"/>
        <w:w w:val="95"/>
        <w:sz w:val="18"/>
      </w:rPr>
      <w:t>Alta</w:t>
    </w:r>
    <w:r w:rsidRPr="00E13050">
      <w:rPr>
        <w:rFonts w:cstheme="minorHAnsi"/>
        <w:b/>
        <w:color w:val="0070C0"/>
        <w:spacing w:val="-6"/>
        <w:w w:val="95"/>
        <w:sz w:val="18"/>
      </w:rPr>
      <w:t xml:space="preserve"> </w:t>
    </w:r>
    <w:r w:rsidRPr="00E13050">
      <w:rPr>
        <w:rFonts w:cstheme="minorHAnsi"/>
        <w:b/>
        <w:color w:val="0070C0"/>
        <w:spacing w:val="-1"/>
        <w:w w:val="95"/>
        <w:sz w:val="18"/>
      </w:rPr>
      <w:t>-</w:t>
    </w:r>
    <w:r w:rsidRPr="00E13050">
      <w:rPr>
        <w:rFonts w:cstheme="minorHAnsi"/>
        <w:b/>
        <w:color w:val="0070C0"/>
        <w:spacing w:val="-7"/>
        <w:w w:val="95"/>
        <w:sz w:val="18"/>
      </w:rPr>
      <w:t xml:space="preserve"> </w:t>
    </w:r>
    <w:r w:rsidRPr="00E13050">
      <w:rPr>
        <w:rFonts w:cstheme="minorHAnsi"/>
        <w:b/>
        <w:color w:val="0070C0"/>
        <w:spacing w:val="-1"/>
        <w:w w:val="95"/>
        <w:sz w:val="18"/>
      </w:rPr>
      <w:t>Espírito</w:t>
    </w:r>
    <w:r w:rsidRPr="00E13050">
      <w:rPr>
        <w:rFonts w:cstheme="minorHAnsi"/>
        <w:b/>
        <w:color w:val="0070C0"/>
        <w:spacing w:val="-7"/>
        <w:w w:val="95"/>
        <w:sz w:val="18"/>
      </w:rPr>
      <w:t xml:space="preserve"> </w:t>
    </w:r>
    <w:r w:rsidRPr="00E13050">
      <w:rPr>
        <w:rFonts w:cstheme="minorHAnsi"/>
        <w:b/>
        <w:color w:val="0070C0"/>
        <w:spacing w:val="-1"/>
        <w:w w:val="95"/>
        <w:sz w:val="18"/>
      </w:rPr>
      <w:t>Santo</w:t>
    </w:r>
    <w:r w:rsidRPr="00E13050">
      <w:rPr>
        <w:rFonts w:cstheme="minorHAnsi"/>
        <w:b/>
        <w:color w:val="0070C0"/>
        <w:spacing w:val="35"/>
        <w:w w:val="95"/>
        <w:sz w:val="18"/>
      </w:rPr>
      <w:t xml:space="preserve"> </w:t>
    </w:r>
    <w:r w:rsidRPr="00E13050">
      <w:rPr>
        <w:rFonts w:cstheme="minorHAnsi"/>
        <w:b/>
        <w:color w:val="0070C0"/>
        <w:spacing w:val="-1"/>
        <w:w w:val="95"/>
        <w:sz w:val="18"/>
      </w:rPr>
      <w:t>-</w:t>
    </w:r>
    <w:r w:rsidRPr="00E13050">
      <w:rPr>
        <w:rFonts w:cstheme="minorHAnsi"/>
        <w:b/>
        <w:color w:val="0070C0"/>
        <w:spacing w:val="36"/>
        <w:w w:val="95"/>
        <w:sz w:val="18"/>
      </w:rPr>
      <w:t xml:space="preserve"> </w:t>
    </w:r>
    <w:r w:rsidRPr="00E13050">
      <w:rPr>
        <w:rFonts w:cstheme="minorHAnsi"/>
        <w:b/>
        <w:color w:val="0070C0"/>
        <w:spacing w:val="-1"/>
        <w:w w:val="95"/>
        <w:sz w:val="18"/>
      </w:rPr>
      <w:t>Telefone:</w:t>
    </w:r>
    <w:r w:rsidRPr="00E13050">
      <w:rPr>
        <w:rFonts w:cstheme="minorHAnsi"/>
        <w:b/>
        <w:color w:val="0070C0"/>
        <w:spacing w:val="-8"/>
        <w:w w:val="95"/>
        <w:sz w:val="18"/>
      </w:rPr>
      <w:t xml:space="preserve"> </w:t>
    </w:r>
    <w:r w:rsidRPr="00E13050">
      <w:rPr>
        <w:rFonts w:cstheme="minorHAnsi"/>
        <w:b/>
        <w:color w:val="0070C0"/>
        <w:spacing w:val="-1"/>
        <w:w w:val="95"/>
        <w:sz w:val="18"/>
      </w:rPr>
      <w:t>(28)</w:t>
    </w:r>
    <w:r w:rsidRPr="00E13050">
      <w:rPr>
        <w:rFonts w:cstheme="minorHAnsi"/>
        <w:b/>
        <w:color w:val="0070C0"/>
        <w:spacing w:val="-7"/>
        <w:w w:val="95"/>
        <w:sz w:val="18"/>
      </w:rPr>
      <w:t xml:space="preserve"> </w:t>
    </w:r>
    <w:r w:rsidRPr="00E13050">
      <w:rPr>
        <w:rFonts w:cstheme="minorHAnsi"/>
        <w:b/>
        <w:color w:val="0070C0"/>
        <w:spacing w:val="-1"/>
        <w:w w:val="95"/>
        <w:sz w:val="18"/>
      </w:rPr>
      <w:t>999</w:t>
    </w:r>
    <w:r>
      <w:rPr>
        <w:rFonts w:cstheme="minorHAnsi"/>
        <w:b/>
        <w:color w:val="0070C0"/>
        <w:spacing w:val="-1"/>
        <w:w w:val="95"/>
        <w:sz w:val="18"/>
      </w:rPr>
      <w:t>30-1695</w:t>
    </w:r>
  </w:p>
  <w:p w:rsidR="0054795A" w:rsidRPr="00E13050" w:rsidRDefault="0054795A" w:rsidP="002B2D3E">
    <w:pPr>
      <w:spacing w:after="0" w:line="240" w:lineRule="auto"/>
      <w:ind w:left="23" w:right="146"/>
      <w:jc w:val="center"/>
      <w:rPr>
        <w:rFonts w:cstheme="minorHAnsi"/>
        <w:b/>
        <w:color w:val="008000"/>
        <w:w w:val="95"/>
        <w:sz w:val="18"/>
      </w:rPr>
    </w:pPr>
    <w:r w:rsidRPr="00E13050">
      <w:rPr>
        <w:rFonts w:cstheme="minorHAnsi"/>
        <w:b/>
        <w:color w:val="0070C0"/>
        <w:spacing w:val="-1"/>
        <w:w w:val="95"/>
        <w:sz w:val="18"/>
      </w:rPr>
      <w:t>CEP:</w:t>
    </w:r>
    <w:r w:rsidRPr="00E13050">
      <w:rPr>
        <w:rFonts w:cstheme="minorHAnsi"/>
        <w:b/>
        <w:color w:val="0070C0"/>
        <w:spacing w:val="-9"/>
        <w:w w:val="95"/>
        <w:sz w:val="18"/>
      </w:rPr>
      <w:t xml:space="preserve"> </w:t>
    </w:r>
    <w:r w:rsidRPr="00E13050">
      <w:rPr>
        <w:rFonts w:cstheme="minorHAnsi"/>
        <w:b/>
        <w:color w:val="0070C0"/>
        <w:w w:val="95"/>
        <w:sz w:val="18"/>
      </w:rPr>
      <w:t xml:space="preserve">29295-000 E-mail: </w:t>
    </w:r>
    <w:hyperlink r:id="rId1" w:history="1">
      <w:r w:rsidRPr="00567BB8">
        <w:rPr>
          <w:rStyle w:val="Hyperlink"/>
          <w:rFonts w:cstheme="minorHAnsi"/>
          <w:b/>
          <w:w w:val="95"/>
          <w:sz w:val="18"/>
        </w:rPr>
        <w:t>licitacao@saaevargemalta.com.br</w:t>
      </w:r>
    </w:hyperlink>
  </w:p>
  <w:p w:rsidR="0054795A" w:rsidRPr="00E13050" w:rsidRDefault="0054795A" w:rsidP="002B2D3E">
    <w:pPr>
      <w:pStyle w:val="Cabealho"/>
      <w:jc w:val="right"/>
      <w:rPr>
        <w:rFonts w:cstheme="minorHAnsi"/>
      </w:rPr>
    </w:pPr>
    <w:r w:rsidRPr="00E13050">
      <w:rPr>
        <w:rFonts w:cstheme="minorHAnsi"/>
        <w:sz w:val="16"/>
        <w:szCs w:val="16"/>
      </w:rPr>
      <w:t xml:space="preserve">PÁGINA </w:t>
    </w:r>
    <w:r w:rsidRPr="00E13050">
      <w:rPr>
        <w:rFonts w:cstheme="minorHAnsi"/>
        <w:sz w:val="16"/>
        <w:szCs w:val="16"/>
      </w:rPr>
      <w:fldChar w:fldCharType="begin"/>
    </w:r>
    <w:r w:rsidRPr="00E13050">
      <w:rPr>
        <w:rFonts w:cstheme="minorHAnsi"/>
        <w:sz w:val="16"/>
        <w:szCs w:val="16"/>
      </w:rPr>
      <w:instrText>PAGE</w:instrText>
    </w:r>
    <w:r w:rsidRPr="00E13050">
      <w:rPr>
        <w:rFonts w:cstheme="minorHAnsi"/>
        <w:sz w:val="16"/>
        <w:szCs w:val="16"/>
      </w:rPr>
      <w:fldChar w:fldCharType="separate"/>
    </w:r>
    <w:r w:rsidR="00D42C51">
      <w:rPr>
        <w:rFonts w:cstheme="minorHAnsi"/>
        <w:noProof/>
        <w:sz w:val="16"/>
        <w:szCs w:val="16"/>
      </w:rPr>
      <w:t>7</w:t>
    </w:r>
    <w:r w:rsidRPr="00E13050">
      <w:rPr>
        <w:rFonts w:cstheme="minorHAnsi"/>
        <w:sz w:val="16"/>
        <w:szCs w:val="16"/>
      </w:rPr>
      <w:fldChar w:fldCharType="end"/>
    </w:r>
  </w:p>
  <w:p w:rsidR="0054795A" w:rsidRDefault="0054795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6EC4" w:rsidRDefault="007A6EC4">
      <w:pPr>
        <w:spacing w:after="0" w:line="240" w:lineRule="auto"/>
      </w:pPr>
      <w:r>
        <w:separator/>
      </w:r>
    </w:p>
  </w:footnote>
  <w:footnote w:type="continuationSeparator" w:id="0">
    <w:p w:rsidR="007A6EC4" w:rsidRDefault="007A6E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95A" w:rsidRDefault="0054795A" w:rsidP="00BD0C06">
    <w:pPr>
      <w:pStyle w:val="Cabealho"/>
      <w:ind w:firstLine="1418"/>
      <w:jc w:val="center"/>
      <w:rPr>
        <w:rFonts w:ascii="Arial" w:hAnsi="Arial" w:cs="Arial"/>
        <w:sz w:val="14"/>
      </w:rPr>
    </w:pPr>
    <w:r w:rsidRPr="00C47292">
      <w:rPr>
        <w:b/>
        <w:bCs/>
        <w:noProof/>
        <w:color w:val="0066FF"/>
        <w:sz w:val="28"/>
        <w:lang w:eastAsia="pt-BR"/>
      </w:rPr>
      <mc:AlternateContent>
        <mc:Choice Requires="wps">
          <w:drawing>
            <wp:anchor distT="0" distB="0" distL="114300" distR="114300" simplePos="0" relativeHeight="251663360" behindDoc="0" locked="0" layoutInCell="1" allowOverlap="1" wp14:anchorId="2429F2B3" wp14:editId="78507D9D">
              <wp:simplePos x="0" y="0"/>
              <wp:positionH relativeFrom="column">
                <wp:posOffset>5453380</wp:posOffset>
              </wp:positionH>
              <wp:positionV relativeFrom="paragraph">
                <wp:posOffset>-287655</wp:posOffset>
              </wp:positionV>
              <wp:extent cx="1152525" cy="923925"/>
              <wp:effectExtent l="0" t="0" r="28575" b="28575"/>
              <wp:wrapNone/>
              <wp:docPr id="30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923925"/>
                      </a:xfrm>
                      <a:prstGeom prst="rect">
                        <a:avLst/>
                      </a:prstGeom>
                      <a:solidFill>
                        <a:srgbClr val="FFFFFF"/>
                      </a:solidFill>
                      <a:ln w="9525">
                        <a:solidFill>
                          <a:srgbClr val="000000"/>
                        </a:solidFill>
                        <a:miter lim="800000"/>
                        <a:headEnd/>
                        <a:tailEnd/>
                      </a:ln>
                    </wps:spPr>
                    <wps:txbx>
                      <w:txbxContent>
                        <w:p w:rsidR="0054795A" w:rsidRDefault="0054795A" w:rsidP="00BD0C06">
                          <w:pPr>
                            <w:spacing w:after="0" w:line="240" w:lineRule="auto"/>
                            <w:jc w:val="center"/>
                            <w:rPr>
                              <w:sz w:val="16"/>
                              <w:szCs w:val="16"/>
                            </w:rPr>
                          </w:pPr>
                          <w:r>
                            <w:rPr>
                              <w:sz w:val="16"/>
                              <w:szCs w:val="16"/>
                            </w:rPr>
                            <w:t>Protocolo Nº 0</w:t>
                          </w:r>
                          <w:r w:rsidR="00ED0570">
                            <w:rPr>
                              <w:sz w:val="16"/>
                              <w:szCs w:val="16"/>
                            </w:rPr>
                            <w:t>42</w:t>
                          </w:r>
                          <w:r>
                            <w:rPr>
                              <w:sz w:val="16"/>
                              <w:szCs w:val="16"/>
                            </w:rPr>
                            <w:t>/2024</w:t>
                          </w:r>
                        </w:p>
                        <w:p w:rsidR="0054795A" w:rsidRDefault="0054795A" w:rsidP="00BD0C06">
                          <w:pPr>
                            <w:spacing w:after="0" w:line="240" w:lineRule="auto"/>
                            <w:jc w:val="center"/>
                            <w:rPr>
                              <w:sz w:val="16"/>
                              <w:szCs w:val="16"/>
                            </w:rPr>
                          </w:pPr>
                        </w:p>
                        <w:p w:rsidR="0054795A" w:rsidRDefault="0054795A" w:rsidP="00BD0C06">
                          <w:pPr>
                            <w:spacing w:after="0" w:line="240" w:lineRule="auto"/>
                            <w:jc w:val="center"/>
                            <w:rPr>
                              <w:sz w:val="16"/>
                              <w:szCs w:val="16"/>
                            </w:rPr>
                          </w:pPr>
                          <w:proofErr w:type="spellStart"/>
                          <w:r>
                            <w:rPr>
                              <w:sz w:val="16"/>
                              <w:szCs w:val="16"/>
                            </w:rPr>
                            <w:t>Fl</w:t>
                          </w:r>
                          <w:proofErr w:type="spellEnd"/>
                          <w:r>
                            <w:rPr>
                              <w:sz w:val="16"/>
                              <w:szCs w:val="16"/>
                            </w:rPr>
                            <w:t>:_____________</w:t>
                          </w:r>
                        </w:p>
                        <w:p w:rsidR="0054795A" w:rsidRDefault="0054795A" w:rsidP="00BD0C06">
                          <w:pPr>
                            <w:spacing w:after="0" w:line="240" w:lineRule="auto"/>
                            <w:jc w:val="center"/>
                            <w:rPr>
                              <w:sz w:val="16"/>
                              <w:szCs w:val="16"/>
                            </w:rPr>
                          </w:pPr>
                        </w:p>
                        <w:p w:rsidR="0054795A" w:rsidRPr="002621FE" w:rsidRDefault="0054795A" w:rsidP="00BD0C06">
                          <w:pPr>
                            <w:spacing w:after="0" w:line="240" w:lineRule="auto"/>
                            <w:jc w:val="center"/>
                            <w:rPr>
                              <w:sz w:val="16"/>
                              <w:szCs w:val="16"/>
                            </w:rPr>
                          </w:pPr>
                          <w:proofErr w:type="spellStart"/>
                          <w:r>
                            <w:rPr>
                              <w:sz w:val="16"/>
                              <w:szCs w:val="16"/>
                            </w:rPr>
                            <w:t>Rub</w:t>
                          </w:r>
                          <w:proofErr w:type="spellEnd"/>
                          <w:r>
                            <w:rPr>
                              <w:sz w:val="16"/>
                              <w:szCs w:val="16"/>
                            </w:rPr>
                            <w:t>:___________</w:t>
                          </w:r>
                        </w:p>
                        <w:p w:rsidR="0054795A" w:rsidRDefault="0054795A" w:rsidP="00BD0C0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29F2B3" id="_x0000_t202" coordsize="21600,21600" o:spt="202" path="m,l,21600r21600,l21600,xe">
              <v:stroke joinstyle="miter"/>
              <v:path gradientshapeok="t" o:connecttype="rect"/>
            </v:shapetype>
            <v:shape id="Caixa de Texto 2" o:spid="_x0000_s1026" type="#_x0000_t202" style="position:absolute;left:0;text-align:left;margin-left:429.4pt;margin-top:-22.65pt;width:90.75pt;height:7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">
              <v:textbox>
                <w:txbxContent>
                  <w:p w:rsidR="0054795A" w:rsidRDefault="0054795A" w:rsidP="00BD0C06">
                    <w:pPr>
                      <w:spacing w:after="0" w:line="240" w:lineRule="auto"/>
                      <w:jc w:val="center"/>
                      <w:rPr>
                        <w:sz w:val="16"/>
                        <w:szCs w:val="16"/>
                      </w:rPr>
                    </w:pPr>
                    <w:r>
                      <w:rPr>
                        <w:sz w:val="16"/>
                        <w:szCs w:val="16"/>
                      </w:rPr>
                      <w:t>Protocolo Nº 0</w:t>
                    </w:r>
                    <w:r w:rsidR="00ED0570">
                      <w:rPr>
                        <w:sz w:val="16"/>
                        <w:szCs w:val="16"/>
                      </w:rPr>
                      <w:t>42</w:t>
                    </w:r>
                    <w:r>
                      <w:rPr>
                        <w:sz w:val="16"/>
                        <w:szCs w:val="16"/>
                      </w:rPr>
                      <w:t>/2024</w:t>
                    </w:r>
                  </w:p>
                  <w:p w:rsidR="0054795A" w:rsidRDefault="0054795A" w:rsidP="00BD0C06">
                    <w:pPr>
                      <w:spacing w:after="0" w:line="240" w:lineRule="auto"/>
                      <w:jc w:val="center"/>
                      <w:rPr>
                        <w:sz w:val="16"/>
                        <w:szCs w:val="16"/>
                      </w:rPr>
                    </w:pPr>
                  </w:p>
                  <w:p w:rsidR="0054795A" w:rsidRDefault="0054795A" w:rsidP="00BD0C06">
                    <w:pPr>
                      <w:spacing w:after="0" w:line="240" w:lineRule="auto"/>
                      <w:jc w:val="center"/>
                      <w:rPr>
                        <w:sz w:val="16"/>
                        <w:szCs w:val="16"/>
                      </w:rPr>
                    </w:pPr>
                    <w:proofErr w:type="spellStart"/>
                    <w:r>
                      <w:rPr>
                        <w:sz w:val="16"/>
                        <w:szCs w:val="16"/>
                      </w:rPr>
                      <w:t>Fl</w:t>
                    </w:r>
                    <w:proofErr w:type="spellEnd"/>
                    <w:r>
                      <w:rPr>
                        <w:sz w:val="16"/>
                        <w:szCs w:val="16"/>
                      </w:rPr>
                      <w:t>:_____________</w:t>
                    </w:r>
                  </w:p>
                  <w:p w:rsidR="0054795A" w:rsidRDefault="0054795A" w:rsidP="00BD0C06">
                    <w:pPr>
                      <w:spacing w:after="0" w:line="240" w:lineRule="auto"/>
                      <w:jc w:val="center"/>
                      <w:rPr>
                        <w:sz w:val="16"/>
                        <w:szCs w:val="16"/>
                      </w:rPr>
                    </w:pPr>
                  </w:p>
                  <w:p w:rsidR="0054795A" w:rsidRPr="002621FE" w:rsidRDefault="0054795A" w:rsidP="00BD0C06">
                    <w:pPr>
                      <w:spacing w:after="0" w:line="240" w:lineRule="auto"/>
                      <w:jc w:val="center"/>
                      <w:rPr>
                        <w:sz w:val="16"/>
                        <w:szCs w:val="16"/>
                      </w:rPr>
                    </w:pPr>
                    <w:proofErr w:type="spellStart"/>
                    <w:r>
                      <w:rPr>
                        <w:sz w:val="16"/>
                        <w:szCs w:val="16"/>
                      </w:rPr>
                      <w:t>Rub</w:t>
                    </w:r>
                    <w:proofErr w:type="spellEnd"/>
                    <w:r>
                      <w:rPr>
                        <w:sz w:val="16"/>
                        <w:szCs w:val="16"/>
                      </w:rPr>
                      <w:t>:___________</w:t>
                    </w:r>
                  </w:p>
                  <w:p w:rsidR="0054795A" w:rsidRDefault="0054795A" w:rsidP="00BD0C06"/>
                </w:txbxContent>
              </v:textbox>
            </v:shape>
          </w:pict>
        </mc:Fallback>
      </mc:AlternateContent>
    </w:r>
    <w:r w:rsidRPr="00792B60">
      <w:rPr>
        <w:noProof/>
        <w:lang w:eastAsia="pt-BR"/>
      </w:rPr>
      <w:drawing>
        <wp:anchor distT="0" distB="0" distL="114300" distR="114300" simplePos="0" relativeHeight="251665408" behindDoc="1" locked="0" layoutInCell="1" allowOverlap="1" wp14:anchorId="76E95334" wp14:editId="7029EEA5">
          <wp:simplePos x="0" y="0"/>
          <wp:positionH relativeFrom="margin">
            <wp:align>left</wp:align>
          </wp:positionH>
          <wp:positionV relativeFrom="paragraph">
            <wp:posOffset>-363855</wp:posOffset>
          </wp:positionV>
          <wp:extent cx="1151778" cy="979011"/>
          <wp:effectExtent l="0" t="0" r="0" b="0"/>
          <wp:wrapNone/>
          <wp:docPr id="16" name="Imagem 6" descr="nav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ava logo"/>
                  <pic:cNvPicPr>
                    <a:picLocks noChangeAspect="1" noChangeArrowheads="1"/>
                  </pic:cNvPicPr>
                </pic:nvPicPr>
                <pic:blipFill>
                  <a:blip r:embed="rId1">
                    <a:extLst>
                      <a:ext uri="{28A0092B-C50C-407E-A947-70E740481C1C}">
                        <a14:useLocalDpi xmlns:a14="http://schemas.microsoft.com/office/drawing/2010/main" val="0"/>
                      </a:ext>
                    </a:extLst>
                  </a:blip>
                  <a:srcRect l="27414" t="31580" r="25856" b="29640"/>
                  <a:stretch>
                    <a:fillRect/>
                  </a:stretch>
                </pic:blipFill>
                <pic:spPr bwMode="auto">
                  <a:xfrm>
                    <a:off x="0" y="0"/>
                    <a:ext cx="1151778" cy="979011"/>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lang w:eastAsia="pt-BR"/>
      </w:rPr>
      <mc:AlternateContent>
        <mc:Choice Requires="wps">
          <w:drawing>
            <wp:anchor distT="0" distB="0" distL="114300" distR="114300" simplePos="0" relativeHeight="251661312" behindDoc="1" locked="0" layoutInCell="1" allowOverlap="1" wp14:anchorId="2E968A5E" wp14:editId="604716B5">
              <wp:simplePos x="0" y="0"/>
              <wp:positionH relativeFrom="page">
                <wp:posOffset>2000249</wp:posOffset>
              </wp:positionH>
              <wp:positionV relativeFrom="topMargin">
                <wp:posOffset>457200</wp:posOffset>
              </wp:positionV>
              <wp:extent cx="3838575" cy="638175"/>
              <wp:effectExtent l="0" t="0" r="9525" b="952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8575"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795A" w:rsidRDefault="0054795A" w:rsidP="004A6FCC">
                          <w:pPr>
                            <w:spacing w:after="0" w:line="240" w:lineRule="auto"/>
                            <w:ind w:left="20"/>
                            <w:rPr>
                              <w:rFonts w:ascii="Arial"/>
                              <w:b/>
                              <w:color w:val="0070C0"/>
                              <w:sz w:val="27"/>
                            </w:rPr>
                          </w:pPr>
                          <w:r w:rsidRPr="004A6FCC">
                            <w:rPr>
                              <w:rFonts w:ascii="Arial"/>
                              <w:b/>
                              <w:color w:val="0070C0"/>
                              <w:sz w:val="27"/>
                            </w:rPr>
                            <w:t>SERVI</w:t>
                          </w:r>
                          <w:r w:rsidRPr="004A6FCC">
                            <w:rPr>
                              <w:rFonts w:ascii="Arial"/>
                              <w:b/>
                              <w:color w:val="0070C0"/>
                              <w:sz w:val="27"/>
                            </w:rPr>
                            <w:t>Ç</w:t>
                          </w:r>
                          <w:r w:rsidRPr="004A6FCC">
                            <w:rPr>
                              <w:rFonts w:ascii="Arial"/>
                              <w:b/>
                              <w:color w:val="0070C0"/>
                              <w:sz w:val="27"/>
                            </w:rPr>
                            <w:t>O AUT</w:t>
                          </w:r>
                          <w:r w:rsidRPr="004A6FCC">
                            <w:rPr>
                              <w:rFonts w:ascii="Arial"/>
                              <w:b/>
                              <w:color w:val="0070C0"/>
                              <w:sz w:val="27"/>
                            </w:rPr>
                            <w:t>Ô</w:t>
                          </w:r>
                          <w:r w:rsidRPr="004A6FCC">
                            <w:rPr>
                              <w:rFonts w:ascii="Arial"/>
                              <w:b/>
                              <w:color w:val="0070C0"/>
                              <w:sz w:val="27"/>
                            </w:rPr>
                            <w:t xml:space="preserve">NOMO DE </w:t>
                          </w:r>
                          <w:r w:rsidRPr="004A6FCC">
                            <w:rPr>
                              <w:rFonts w:ascii="Arial"/>
                              <w:b/>
                              <w:color w:val="0070C0"/>
                              <w:sz w:val="27"/>
                            </w:rPr>
                            <w:t>Á</w:t>
                          </w:r>
                          <w:r w:rsidRPr="004A6FCC">
                            <w:rPr>
                              <w:rFonts w:ascii="Arial"/>
                              <w:b/>
                              <w:color w:val="0070C0"/>
                              <w:sz w:val="27"/>
                            </w:rPr>
                            <w:t>GUA E ESGOTO</w:t>
                          </w:r>
                        </w:p>
                        <w:p w:rsidR="0054795A" w:rsidRDefault="0054795A" w:rsidP="004A6FCC">
                          <w:pPr>
                            <w:spacing w:after="0" w:line="240" w:lineRule="auto"/>
                            <w:ind w:left="20"/>
                            <w:jc w:val="center"/>
                            <w:rPr>
                              <w:b/>
                              <w:i/>
                              <w:color w:val="0070C0"/>
                              <w:sz w:val="26"/>
                            </w:rPr>
                          </w:pPr>
                          <w:r w:rsidRPr="004A6FCC">
                            <w:rPr>
                              <w:b/>
                              <w:i/>
                              <w:color w:val="0070C0"/>
                              <w:sz w:val="26"/>
                            </w:rPr>
                            <w:t>Vargem Alta</w:t>
                          </w:r>
                          <w:r>
                            <w:rPr>
                              <w:b/>
                              <w:i/>
                              <w:color w:val="0070C0"/>
                              <w:sz w:val="26"/>
                            </w:rPr>
                            <w:t xml:space="preserve"> - </w:t>
                          </w:r>
                          <w:r w:rsidRPr="00AE2094">
                            <w:rPr>
                              <w:b/>
                              <w:i/>
                              <w:color w:val="0070C0"/>
                              <w:sz w:val="26"/>
                            </w:rPr>
                            <w:t>Estado</w:t>
                          </w:r>
                          <w:r w:rsidRPr="00AE2094">
                            <w:rPr>
                              <w:b/>
                              <w:i/>
                              <w:color w:val="0070C0"/>
                              <w:spacing w:val="-6"/>
                              <w:sz w:val="26"/>
                            </w:rPr>
                            <w:t xml:space="preserve"> </w:t>
                          </w:r>
                          <w:r w:rsidRPr="00AE2094">
                            <w:rPr>
                              <w:b/>
                              <w:i/>
                              <w:color w:val="0070C0"/>
                              <w:sz w:val="26"/>
                            </w:rPr>
                            <w:t>do</w:t>
                          </w:r>
                          <w:r w:rsidRPr="00AE2094">
                            <w:rPr>
                              <w:b/>
                              <w:i/>
                              <w:color w:val="0070C0"/>
                              <w:spacing w:val="-3"/>
                              <w:sz w:val="26"/>
                            </w:rPr>
                            <w:t xml:space="preserve"> </w:t>
                          </w:r>
                          <w:r w:rsidRPr="00AE2094">
                            <w:rPr>
                              <w:b/>
                              <w:i/>
                              <w:color w:val="0070C0"/>
                              <w:sz w:val="26"/>
                            </w:rPr>
                            <w:t>Espírito</w:t>
                          </w:r>
                          <w:r w:rsidRPr="00AE2094">
                            <w:rPr>
                              <w:b/>
                              <w:i/>
                              <w:color w:val="0070C0"/>
                              <w:spacing w:val="-5"/>
                              <w:sz w:val="26"/>
                            </w:rPr>
                            <w:t xml:space="preserve"> </w:t>
                          </w:r>
                          <w:r w:rsidRPr="00AE2094">
                            <w:rPr>
                              <w:b/>
                              <w:i/>
                              <w:color w:val="0070C0"/>
                              <w:sz w:val="26"/>
                            </w:rPr>
                            <w:t>Santo</w:t>
                          </w:r>
                        </w:p>
                        <w:p w:rsidR="0054795A" w:rsidRPr="00AE2094" w:rsidRDefault="0054795A" w:rsidP="00BD0C06">
                          <w:pPr>
                            <w:spacing w:before="2" w:line="297" w:lineRule="exact"/>
                            <w:ind w:left="935" w:right="1642"/>
                            <w:jc w:val="center"/>
                            <w:rPr>
                              <w:b/>
                              <w:i/>
                              <w:color w:val="0070C0"/>
                              <w:sz w:val="26"/>
                            </w:rPr>
                          </w:pPr>
                        </w:p>
                        <w:p w:rsidR="0054795A" w:rsidRPr="00AE2094" w:rsidRDefault="0054795A" w:rsidP="00BD0C06">
                          <w:pPr>
                            <w:spacing w:line="228" w:lineRule="exact"/>
                            <w:ind w:left="937" w:right="1642"/>
                            <w:jc w:val="center"/>
                            <w:rPr>
                              <w:rFonts w:ascii="Arial" w:hAnsi="Arial"/>
                              <w:b/>
                              <w:color w:val="0070C0"/>
                              <w:sz w:val="20"/>
                            </w:rPr>
                          </w:pPr>
                          <w:r w:rsidRPr="00AE2094">
                            <w:rPr>
                              <w:rFonts w:ascii="Arial" w:hAnsi="Arial"/>
                              <w:b/>
                              <w:color w:val="0070C0"/>
                              <w:sz w:val="20"/>
                            </w:rPr>
                            <w:t>Gerência</w:t>
                          </w:r>
                          <w:r w:rsidRPr="00AE2094">
                            <w:rPr>
                              <w:rFonts w:ascii="Arial" w:hAnsi="Arial"/>
                              <w:b/>
                              <w:color w:val="0070C0"/>
                              <w:spacing w:val="-3"/>
                              <w:sz w:val="20"/>
                            </w:rPr>
                            <w:t xml:space="preserve"> </w:t>
                          </w:r>
                          <w:r w:rsidRPr="00AE2094">
                            <w:rPr>
                              <w:rFonts w:ascii="Arial" w:hAnsi="Arial"/>
                              <w:b/>
                              <w:color w:val="0070C0"/>
                              <w:sz w:val="20"/>
                            </w:rPr>
                            <w:t>de</w:t>
                          </w:r>
                          <w:r w:rsidRPr="00AE2094">
                            <w:rPr>
                              <w:rFonts w:ascii="Arial" w:hAnsi="Arial"/>
                              <w:b/>
                              <w:color w:val="0070C0"/>
                              <w:spacing w:val="-2"/>
                              <w:sz w:val="20"/>
                            </w:rPr>
                            <w:t xml:space="preserve"> </w:t>
                          </w:r>
                          <w:r w:rsidRPr="00AE2094">
                            <w:rPr>
                              <w:rFonts w:ascii="Arial" w:hAnsi="Arial"/>
                              <w:b/>
                              <w:color w:val="0070C0"/>
                              <w:sz w:val="20"/>
                            </w:rPr>
                            <w:t>Licitação</w:t>
                          </w:r>
                          <w:r w:rsidRPr="00AE2094">
                            <w:rPr>
                              <w:rFonts w:ascii="Arial" w:hAnsi="Arial"/>
                              <w:b/>
                              <w:color w:val="0070C0"/>
                              <w:spacing w:val="-2"/>
                              <w:sz w:val="20"/>
                            </w:rPr>
                            <w:t xml:space="preserve"> </w:t>
                          </w:r>
                          <w:r w:rsidRPr="00AE2094">
                            <w:rPr>
                              <w:rFonts w:ascii="Arial" w:hAnsi="Arial"/>
                              <w:b/>
                              <w:color w:val="0070C0"/>
                              <w:sz w:val="20"/>
                            </w:rPr>
                            <w:t>e</w:t>
                          </w:r>
                          <w:r w:rsidRPr="00AE2094">
                            <w:rPr>
                              <w:rFonts w:ascii="Arial" w:hAnsi="Arial"/>
                              <w:b/>
                              <w:color w:val="0070C0"/>
                              <w:spacing w:val="-2"/>
                              <w:sz w:val="20"/>
                            </w:rPr>
                            <w:t xml:space="preserve"> </w:t>
                          </w:r>
                          <w:r w:rsidRPr="00AE2094">
                            <w:rPr>
                              <w:rFonts w:ascii="Arial" w:hAnsi="Arial"/>
                              <w:b/>
                              <w:color w:val="0070C0"/>
                              <w:sz w:val="20"/>
                            </w:rPr>
                            <w:t>Contratos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968A5E" id="Text Box 6" o:spid="_x0000_s1027" type="#_x0000_t202" style="position:absolute;left:0;text-align:left;margin-left:157.5pt;margin-top:36pt;width:302.25pt;height:50.2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" filled="f" stroked="f">
              <v:textbox inset="0,0,0,0">
                <w:txbxContent>
                  <w:p w:rsidR="0054795A" w:rsidRDefault="0054795A" w:rsidP="004A6FCC">
                    <w:pPr>
                      <w:spacing w:after="0" w:line="240" w:lineRule="auto"/>
                      <w:ind w:left="20"/>
                      <w:rPr>
                        <w:rFonts w:ascii="Arial"/>
                        <w:b/>
                        <w:color w:val="0070C0"/>
                        <w:sz w:val="27"/>
                      </w:rPr>
                    </w:pPr>
                    <w:r w:rsidRPr="004A6FCC">
                      <w:rPr>
                        <w:rFonts w:ascii="Arial"/>
                        <w:b/>
                        <w:color w:val="0070C0"/>
                        <w:sz w:val="27"/>
                      </w:rPr>
                      <w:t>SERVI</w:t>
                    </w:r>
                    <w:r w:rsidRPr="004A6FCC">
                      <w:rPr>
                        <w:rFonts w:ascii="Arial"/>
                        <w:b/>
                        <w:color w:val="0070C0"/>
                        <w:sz w:val="27"/>
                      </w:rPr>
                      <w:t>Ç</w:t>
                    </w:r>
                    <w:r w:rsidRPr="004A6FCC">
                      <w:rPr>
                        <w:rFonts w:ascii="Arial"/>
                        <w:b/>
                        <w:color w:val="0070C0"/>
                        <w:sz w:val="27"/>
                      </w:rPr>
                      <w:t>O AUT</w:t>
                    </w:r>
                    <w:r w:rsidRPr="004A6FCC">
                      <w:rPr>
                        <w:rFonts w:ascii="Arial"/>
                        <w:b/>
                        <w:color w:val="0070C0"/>
                        <w:sz w:val="27"/>
                      </w:rPr>
                      <w:t>Ô</w:t>
                    </w:r>
                    <w:r w:rsidRPr="004A6FCC">
                      <w:rPr>
                        <w:rFonts w:ascii="Arial"/>
                        <w:b/>
                        <w:color w:val="0070C0"/>
                        <w:sz w:val="27"/>
                      </w:rPr>
                      <w:t xml:space="preserve">NOMO DE </w:t>
                    </w:r>
                    <w:r w:rsidRPr="004A6FCC">
                      <w:rPr>
                        <w:rFonts w:ascii="Arial"/>
                        <w:b/>
                        <w:color w:val="0070C0"/>
                        <w:sz w:val="27"/>
                      </w:rPr>
                      <w:t>Á</w:t>
                    </w:r>
                    <w:r w:rsidRPr="004A6FCC">
                      <w:rPr>
                        <w:rFonts w:ascii="Arial"/>
                        <w:b/>
                        <w:color w:val="0070C0"/>
                        <w:sz w:val="27"/>
                      </w:rPr>
                      <w:t>GUA E ESGOTO</w:t>
                    </w:r>
                  </w:p>
                  <w:p w:rsidR="0054795A" w:rsidRDefault="0054795A" w:rsidP="004A6FCC">
                    <w:pPr>
                      <w:spacing w:after="0" w:line="240" w:lineRule="auto"/>
                      <w:ind w:left="20"/>
                      <w:jc w:val="center"/>
                      <w:rPr>
                        <w:b/>
                        <w:i/>
                        <w:color w:val="0070C0"/>
                        <w:sz w:val="26"/>
                      </w:rPr>
                    </w:pPr>
                    <w:r w:rsidRPr="004A6FCC">
                      <w:rPr>
                        <w:b/>
                        <w:i/>
                        <w:color w:val="0070C0"/>
                        <w:sz w:val="26"/>
                      </w:rPr>
                      <w:t>Vargem Alta</w:t>
                    </w:r>
                    <w:r>
                      <w:rPr>
                        <w:b/>
                        <w:i/>
                        <w:color w:val="0070C0"/>
                        <w:sz w:val="26"/>
                      </w:rPr>
                      <w:t xml:space="preserve"> - </w:t>
                    </w:r>
                    <w:r w:rsidRPr="00AE2094">
                      <w:rPr>
                        <w:b/>
                        <w:i/>
                        <w:color w:val="0070C0"/>
                        <w:sz w:val="26"/>
                      </w:rPr>
                      <w:t>Estado</w:t>
                    </w:r>
                    <w:r w:rsidRPr="00AE2094">
                      <w:rPr>
                        <w:b/>
                        <w:i/>
                        <w:color w:val="0070C0"/>
                        <w:spacing w:val="-6"/>
                        <w:sz w:val="26"/>
                      </w:rPr>
                      <w:t xml:space="preserve"> </w:t>
                    </w:r>
                    <w:r w:rsidRPr="00AE2094">
                      <w:rPr>
                        <w:b/>
                        <w:i/>
                        <w:color w:val="0070C0"/>
                        <w:sz w:val="26"/>
                      </w:rPr>
                      <w:t>do</w:t>
                    </w:r>
                    <w:r w:rsidRPr="00AE2094">
                      <w:rPr>
                        <w:b/>
                        <w:i/>
                        <w:color w:val="0070C0"/>
                        <w:spacing w:val="-3"/>
                        <w:sz w:val="26"/>
                      </w:rPr>
                      <w:t xml:space="preserve"> </w:t>
                    </w:r>
                    <w:r w:rsidRPr="00AE2094">
                      <w:rPr>
                        <w:b/>
                        <w:i/>
                        <w:color w:val="0070C0"/>
                        <w:sz w:val="26"/>
                      </w:rPr>
                      <w:t>Espírito</w:t>
                    </w:r>
                    <w:r w:rsidRPr="00AE2094">
                      <w:rPr>
                        <w:b/>
                        <w:i/>
                        <w:color w:val="0070C0"/>
                        <w:spacing w:val="-5"/>
                        <w:sz w:val="26"/>
                      </w:rPr>
                      <w:t xml:space="preserve"> </w:t>
                    </w:r>
                    <w:r w:rsidRPr="00AE2094">
                      <w:rPr>
                        <w:b/>
                        <w:i/>
                        <w:color w:val="0070C0"/>
                        <w:sz w:val="26"/>
                      </w:rPr>
                      <w:t>Santo</w:t>
                    </w:r>
                  </w:p>
                  <w:p w:rsidR="0054795A" w:rsidRPr="00AE2094" w:rsidRDefault="0054795A" w:rsidP="00BD0C06">
                    <w:pPr>
                      <w:spacing w:before="2" w:line="297" w:lineRule="exact"/>
                      <w:ind w:left="935" w:right="1642"/>
                      <w:jc w:val="center"/>
                      <w:rPr>
                        <w:b/>
                        <w:i/>
                        <w:color w:val="0070C0"/>
                        <w:sz w:val="26"/>
                      </w:rPr>
                    </w:pPr>
                  </w:p>
                  <w:p w:rsidR="0054795A" w:rsidRPr="00AE2094" w:rsidRDefault="0054795A" w:rsidP="00BD0C06">
                    <w:pPr>
                      <w:spacing w:line="228" w:lineRule="exact"/>
                      <w:ind w:left="937" w:right="1642"/>
                      <w:jc w:val="center"/>
                      <w:rPr>
                        <w:rFonts w:ascii="Arial" w:hAnsi="Arial"/>
                        <w:b/>
                        <w:color w:val="0070C0"/>
                        <w:sz w:val="20"/>
                      </w:rPr>
                    </w:pPr>
                    <w:r w:rsidRPr="00AE2094">
                      <w:rPr>
                        <w:rFonts w:ascii="Arial" w:hAnsi="Arial"/>
                        <w:b/>
                        <w:color w:val="0070C0"/>
                        <w:sz w:val="20"/>
                      </w:rPr>
                      <w:t>Gerência</w:t>
                    </w:r>
                    <w:r w:rsidRPr="00AE2094">
                      <w:rPr>
                        <w:rFonts w:ascii="Arial" w:hAnsi="Arial"/>
                        <w:b/>
                        <w:color w:val="0070C0"/>
                        <w:spacing w:val="-3"/>
                        <w:sz w:val="20"/>
                      </w:rPr>
                      <w:t xml:space="preserve"> </w:t>
                    </w:r>
                    <w:r w:rsidRPr="00AE2094">
                      <w:rPr>
                        <w:rFonts w:ascii="Arial" w:hAnsi="Arial"/>
                        <w:b/>
                        <w:color w:val="0070C0"/>
                        <w:sz w:val="20"/>
                      </w:rPr>
                      <w:t>de</w:t>
                    </w:r>
                    <w:r w:rsidRPr="00AE2094">
                      <w:rPr>
                        <w:rFonts w:ascii="Arial" w:hAnsi="Arial"/>
                        <w:b/>
                        <w:color w:val="0070C0"/>
                        <w:spacing w:val="-2"/>
                        <w:sz w:val="20"/>
                      </w:rPr>
                      <w:t xml:space="preserve"> </w:t>
                    </w:r>
                    <w:r w:rsidRPr="00AE2094">
                      <w:rPr>
                        <w:rFonts w:ascii="Arial" w:hAnsi="Arial"/>
                        <w:b/>
                        <w:color w:val="0070C0"/>
                        <w:sz w:val="20"/>
                      </w:rPr>
                      <w:t>Licitação</w:t>
                    </w:r>
                    <w:r w:rsidRPr="00AE2094">
                      <w:rPr>
                        <w:rFonts w:ascii="Arial" w:hAnsi="Arial"/>
                        <w:b/>
                        <w:color w:val="0070C0"/>
                        <w:spacing w:val="-2"/>
                        <w:sz w:val="20"/>
                      </w:rPr>
                      <w:t xml:space="preserve"> </w:t>
                    </w:r>
                    <w:r w:rsidRPr="00AE2094">
                      <w:rPr>
                        <w:rFonts w:ascii="Arial" w:hAnsi="Arial"/>
                        <w:b/>
                        <w:color w:val="0070C0"/>
                        <w:sz w:val="20"/>
                      </w:rPr>
                      <w:t>e</w:t>
                    </w:r>
                    <w:r w:rsidRPr="00AE2094">
                      <w:rPr>
                        <w:rFonts w:ascii="Arial" w:hAnsi="Arial"/>
                        <w:b/>
                        <w:color w:val="0070C0"/>
                        <w:spacing w:val="-2"/>
                        <w:sz w:val="20"/>
                      </w:rPr>
                      <w:t xml:space="preserve"> </w:t>
                    </w:r>
                    <w:r w:rsidRPr="00AE2094">
                      <w:rPr>
                        <w:rFonts w:ascii="Arial" w:hAnsi="Arial"/>
                        <w:b/>
                        <w:color w:val="0070C0"/>
                        <w:sz w:val="20"/>
                      </w:rPr>
                      <w:t>Contratos</w:t>
                    </w:r>
                  </w:p>
                </w:txbxContent>
              </v:textbox>
              <w10:wrap anchorx="page" anchory="margin"/>
            </v:shape>
          </w:pict>
        </mc:Fallback>
      </mc:AlternateContent>
    </w:r>
  </w:p>
  <w:p w:rsidR="0054795A" w:rsidRDefault="0054795A" w:rsidP="00020205">
    <w:pPr>
      <w:tabs>
        <w:tab w:val="left" w:pos="2805"/>
      </w:tabs>
      <w:spacing w:after="0" w:line="240" w:lineRule="auto"/>
      <w:ind w:left="-567" w:right="-567"/>
      <w:jc w:val="both"/>
      <w:rPr>
        <w:rFonts w:ascii="Arial" w:hAnsi="Arial" w:cs="Arial"/>
        <w:sz w:val="14"/>
      </w:rPr>
    </w:pPr>
  </w:p>
  <w:p w:rsidR="0054795A" w:rsidRDefault="0054795A" w:rsidP="00020205">
    <w:pPr>
      <w:tabs>
        <w:tab w:val="left" w:pos="2805"/>
      </w:tabs>
      <w:spacing w:after="0" w:line="240" w:lineRule="auto"/>
      <w:ind w:left="-567" w:right="-567"/>
      <w:jc w:val="both"/>
      <w:rPr>
        <w:rFonts w:ascii="Arial" w:hAnsi="Arial" w:cs="Arial"/>
        <w:sz w:val="14"/>
      </w:rPr>
    </w:pPr>
  </w:p>
  <w:p w:rsidR="0054795A" w:rsidRDefault="0054795A" w:rsidP="00020205">
    <w:pPr>
      <w:tabs>
        <w:tab w:val="left" w:pos="2805"/>
      </w:tabs>
      <w:spacing w:after="0" w:line="240" w:lineRule="auto"/>
      <w:ind w:left="-567" w:right="-567"/>
      <w:jc w:val="both"/>
      <w:rPr>
        <w:rFonts w:ascii="Arial" w:hAnsi="Arial" w:cs="Arial"/>
        <w:sz w:val="14"/>
      </w:rPr>
    </w:pPr>
  </w:p>
  <w:p w:rsidR="0054795A" w:rsidRDefault="0054795A" w:rsidP="00020205">
    <w:pPr>
      <w:tabs>
        <w:tab w:val="left" w:pos="2805"/>
      </w:tabs>
      <w:spacing w:after="0" w:line="240" w:lineRule="auto"/>
      <w:ind w:left="-567" w:right="-567"/>
      <w:jc w:val="both"/>
      <w:rPr>
        <w:rFonts w:ascii="Arial" w:hAnsi="Arial" w:cs="Arial"/>
        <w:sz w:val="14"/>
      </w:rPr>
    </w:pPr>
  </w:p>
  <w:p w:rsidR="0054795A" w:rsidRDefault="0054795A" w:rsidP="00020205">
    <w:pPr>
      <w:tabs>
        <w:tab w:val="left" w:pos="2805"/>
      </w:tabs>
      <w:spacing w:after="0" w:line="240" w:lineRule="auto"/>
      <w:ind w:left="-567" w:right="-567"/>
      <w:jc w:val="both"/>
      <w:rPr>
        <w:rFonts w:ascii="Arial" w:hAnsi="Arial" w:cs="Arial"/>
        <w:sz w:val="14"/>
      </w:rPr>
    </w:pPr>
  </w:p>
  <w:p w:rsidR="0054795A" w:rsidRDefault="0054795A" w:rsidP="00020205">
    <w:pPr>
      <w:tabs>
        <w:tab w:val="left" w:pos="2805"/>
      </w:tabs>
      <w:spacing w:after="0" w:line="240" w:lineRule="auto"/>
      <w:ind w:left="-567" w:right="-567"/>
      <w:jc w:val="both"/>
      <w:rPr>
        <w:rFonts w:ascii="Arial" w:hAnsi="Arial" w:cs="Arial"/>
        <w:sz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554A58BA"/>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09C14D1"/>
    <w:multiLevelType w:val="hybridMultilevel"/>
    <w:tmpl w:val="709C9FB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3AA39E6"/>
    <w:multiLevelType w:val="hybridMultilevel"/>
    <w:tmpl w:val="D25484E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53C6DF4"/>
    <w:multiLevelType w:val="hybridMultilevel"/>
    <w:tmpl w:val="E36061DA"/>
    <w:lvl w:ilvl="0" w:tplc="04160017">
      <w:start w:val="1"/>
      <w:numFmt w:val="lowerLetter"/>
      <w:lvlText w:val="%1)"/>
      <w:lvlJc w:val="left"/>
      <w:pPr>
        <w:ind w:left="1571" w:hanging="360"/>
      </w:pPr>
      <w:rPr>
        <w:rFonts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4">
    <w:nsid w:val="084916F0"/>
    <w:multiLevelType w:val="multilevel"/>
    <w:tmpl w:val="F9BE803A"/>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D505BBD"/>
    <w:multiLevelType w:val="hybridMultilevel"/>
    <w:tmpl w:val="AE46595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0DBC19C0"/>
    <w:multiLevelType w:val="multilevel"/>
    <w:tmpl w:val="3AECC478"/>
    <w:lvl w:ilvl="0">
      <w:start w:val="3"/>
      <w:numFmt w:val="decimal"/>
      <w:lvlText w:val="%1"/>
      <w:lvlJc w:val="left"/>
      <w:pPr>
        <w:ind w:left="1262" w:hanging="167"/>
      </w:pPr>
      <w:rPr>
        <w:rFonts w:ascii="Times New Roman" w:eastAsia="Times New Roman" w:hAnsi="Times New Roman" w:cs="Times New Roman" w:hint="default"/>
        <w:b/>
        <w:bCs/>
        <w:w w:val="100"/>
        <w:sz w:val="22"/>
        <w:szCs w:val="22"/>
        <w:lang w:val="pt-PT" w:eastAsia="en-US" w:bidi="ar-SA"/>
      </w:rPr>
    </w:lvl>
    <w:lvl w:ilvl="1">
      <w:start w:val="1"/>
      <w:numFmt w:val="decimal"/>
      <w:lvlText w:val="%1.%2"/>
      <w:lvlJc w:val="left"/>
      <w:pPr>
        <w:ind w:left="1096" w:hanging="493"/>
      </w:pPr>
      <w:rPr>
        <w:rFonts w:hint="default"/>
        <w:b/>
        <w:bCs/>
        <w:w w:val="100"/>
        <w:lang w:val="pt-PT" w:eastAsia="en-US" w:bidi="ar-SA"/>
      </w:rPr>
    </w:lvl>
    <w:lvl w:ilvl="2">
      <w:start w:val="1"/>
      <w:numFmt w:val="lowerLetter"/>
      <w:lvlText w:val="%3)"/>
      <w:lvlJc w:val="left"/>
      <w:pPr>
        <w:ind w:left="1740" w:hanging="493"/>
      </w:pPr>
      <w:rPr>
        <w:rFonts w:ascii="Times New Roman" w:eastAsia="Times New Roman" w:hAnsi="Times New Roman" w:cs="Times New Roman" w:hint="default"/>
        <w:w w:val="100"/>
        <w:sz w:val="22"/>
        <w:szCs w:val="22"/>
        <w:lang w:val="pt-PT" w:eastAsia="en-US" w:bidi="ar-SA"/>
      </w:rPr>
    </w:lvl>
    <w:lvl w:ilvl="3">
      <w:numFmt w:val="bullet"/>
      <w:lvlText w:val="•"/>
      <w:lvlJc w:val="left"/>
      <w:pPr>
        <w:ind w:left="1740" w:hanging="493"/>
      </w:pPr>
      <w:rPr>
        <w:rFonts w:hint="default"/>
        <w:lang w:val="pt-PT" w:eastAsia="en-US" w:bidi="ar-SA"/>
      </w:rPr>
    </w:lvl>
    <w:lvl w:ilvl="4">
      <w:numFmt w:val="bullet"/>
      <w:lvlText w:val="•"/>
      <w:lvlJc w:val="left"/>
      <w:pPr>
        <w:ind w:left="1800" w:hanging="493"/>
      </w:pPr>
      <w:rPr>
        <w:rFonts w:hint="default"/>
        <w:lang w:val="pt-PT" w:eastAsia="en-US" w:bidi="ar-SA"/>
      </w:rPr>
    </w:lvl>
    <w:lvl w:ilvl="5">
      <w:numFmt w:val="bullet"/>
      <w:lvlText w:val="•"/>
      <w:lvlJc w:val="left"/>
      <w:pPr>
        <w:ind w:left="3454" w:hanging="493"/>
      </w:pPr>
      <w:rPr>
        <w:rFonts w:hint="default"/>
        <w:lang w:val="pt-PT" w:eastAsia="en-US" w:bidi="ar-SA"/>
      </w:rPr>
    </w:lvl>
    <w:lvl w:ilvl="6">
      <w:numFmt w:val="bullet"/>
      <w:lvlText w:val="•"/>
      <w:lvlJc w:val="left"/>
      <w:pPr>
        <w:ind w:left="5108" w:hanging="493"/>
      </w:pPr>
      <w:rPr>
        <w:rFonts w:hint="default"/>
        <w:lang w:val="pt-PT" w:eastAsia="en-US" w:bidi="ar-SA"/>
      </w:rPr>
    </w:lvl>
    <w:lvl w:ilvl="7">
      <w:numFmt w:val="bullet"/>
      <w:lvlText w:val="•"/>
      <w:lvlJc w:val="left"/>
      <w:pPr>
        <w:ind w:left="6763" w:hanging="493"/>
      </w:pPr>
      <w:rPr>
        <w:rFonts w:hint="default"/>
        <w:lang w:val="pt-PT" w:eastAsia="en-US" w:bidi="ar-SA"/>
      </w:rPr>
    </w:lvl>
    <w:lvl w:ilvl="8">
      <w:numFmt w:val="bullet"/>
      <w:lvlText w:val="•"/>
      <w:lvlJc w:val="left"/>
      <w:pPr>
        <w:ind w:left="8417" w:hanging="493"/>
      </w:pPr>
      <w:rPr>
        <w:rFonts w:hint="default"/>
        <w:lang w:val="pt-PT" w:eastAsia="en-US" w:bidi="ar-SA"/>
      </w:rPr>
    </w:lvl>
  </w:abstractNum>
  <w:abstractNum w:abstractNumId="7">
    <w:nsid w:val="10401CBA"/>
    <w:multiLevelType w:val="hybridMultilevel"/>
    <w:tmpl w:val="6EC6FE6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4D8573A"/>
    <w:multiLevelType w:val="hybridMultilevel"/>
    <w:tmpl w:val="D1CC07EA"/>
    <w:lvl w:ilvl="0" w:tplc="04160017">
      <w:start w:val="7"/>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15755239"/>
    <w:multiLevelType w:val="hybridMultilevel"/>
    <w:tmpl w:val="301C0F8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17ED10F0"/>
    <w:multiLevelType w:val="multilevel"/>
    <w:tmpl w:val="185AAF66"/>
    <w:lvl w:ilvl="0">
      <w:start w:val="1"/>
      <w:numFmt w:val="decimal"/>
      <w:lvlText w:val="%1."/>
      <w:lvlJc w:val="left"/>
      <w:pPr>
        <w:ind w:left="360" w:hanging="360"/>
      </w:pPr>
      <w:rPr>
        <w:rFonts w:cstheme="minorHAnsi" w:hint="default"/>
      </w:rPr>
    </w:lvl>
    <w:lvl w:ilvl="1">
      <w:start w:val="1"/>
      <w:numFmt w:val="decimal"/>
      <w:lvlText w:val="%1.%2."/>
      <w:lvlJc w:val="left"/>
      <w:pPr>
        <w:ind w:left="360" w:hanging="360"/>
      </w:pPr>
      <w:rPr>
        <w:rFonts w:cstheme="minorHAnsi" w:hint="default"/>
      </w:rPr>
    </w:lvl>
    <w:lvl w:ilvl="2">
      <w:start w:val="1"/>
      <w:numFmt w:val="decimal"/>
      <w:lvlText w:val="%1.%2.%3."/>
      <w:lvlJc w:val="left"/>
      <w:pPr>
        <w:ind w:left="720" w:hanging="720"/>
      </w:pPr>
      <w:rPr>
        <w:rFonts w:cstheme="minorHAnsi" w:hint="default"/>
      </w:rPr>
    </w:lvl>
    <w:lvl w:ilvl="3">
      <w:start w:val="1"/>
      <w:numFmt w:val="decimal"/>
      <w:lvlText w:val="%1.%2.%3.%4."/>
      <w:lvlJc w:val="left"/>
      <w:pPr>
        <w:ind w:left="720" w:hanging="720"/>
      </w:pPr>
      <w:rPr>
        <w:rFonts w:cstheme="minorHAnsi" w:hint="default"/>
      </w:rPr>
    </w:lvl>
    <w:lvl w:ilvl="4">
      <w:start w:val="1"/>
      <w:numFmt w:val="decimal"/>
      <w:lvlText w:val="%1.%2.%3.%4.%5."/>
      <w:lvlJc w:val="left"/>
      <w:pPr>
        <w:ind w:left="1080" w:hanging="1080"/>
      </w:pPr>
      <w:rPr>
        <w:rFonts w:cstheme="minorHAnsi" w:hint="default"/>
      </w:rPr>
    </w:lvl>
    <w:lvl w:ilvl="5">
      <w:start w:val="1"/>
      <w:numFmt w:val="decimal"/>
      <w:lvlText w:val="%1.%2.%3.%4.%5.%6."/>
      <w:lvlJc w:val="left"/>
      <w:pPr>
        <w:ind w:left="1080" w:hanging="1080"/>
      </w:pPr>
      <w:rPr>
        <w:rFonts w:cstheme="minorHAnsi" w:hint="default"/>
      </w:rPr>
    </w:lvl>
    <w:lvl w:ilvl="6">
      <w:start w:val="1"/>
      <w:numFmt w:val="decimal"/>
      <w:lvlText w:val="%1.%2.%3.%4.%5.%6.%7."/>
      <w:lvlJc w:val="left"/>
      <w:pPr>
        <w:ind w:left="1440" w:hanging="1440"/>
      </w:pPr>
      <w:rPr>
        <w:rFonts w:cstheme="minorHAnsi" w:hint="default"/>
      </w:rPr>
    </w:lvl>
    <w:lvl w:ilvl="7">
      <w:start w:val="1"/>
      <w:numFmt w:val="decimal"/>
      <w:lvlText w:val="%1.%2.%3.%4.%5.%6.%7.%8."/>
      <w:lvlJc w:val="left"/>
      <w:pPr>
        <w:ind w:left="1440" w:hanging="1440"/>
      </w:pPr>
      <w:rPr>
        <w:rFonts w:cstheme="minorHAnsi" w:hint="default"/>
      </w:rPr>
    </w:lvl>
    <w:lvl w:ilvl="8">
      <w:start w:val="1"/>
      <w:numFmt w:val="decimal"/>
      <w:lvlText w:val="%1.%2.%3.%4.%5.%6.%7.%8.%9."/>
      <w:lvlJc w:val="left"/>
      <w:pPr>
        <w:ind w:left="1800" w:hanging="1800"/>
      </w:pPr>
      <w:rPr>
        <w:rFonts w:cstheme="minorHAnsi" w:hint="default"/>
      </w:rPr>
    </w:lvl>
  </w:abstractNum>
  <w:abstractNum w:abstractNumId="11">
    <w:nsid w:val="1D754E2C"/>
    <w:multiLevelType w:val="multilevel"/>
    <w:tmpl w:val="261AFB1E"/>
    <w:lvl w:ilvl="0">
      <w:start w:val="6"/>
      <w:numFmt w:val="decimal"/>
      <w:lvlText w:val="%1"/>
      <w:lvlJc w:val="left"/>
      <w:pPr>
        <w:ind w:left="-207" w:hanging="360"/>
      </w:pPr>
      <w:rPr>
        <w:rFonts w:hint="default"/>
      </w:rPr>
    </w:lvl>
    <w:lvl w:ilvl="1">
      <w:start w:val="1"/>
      <w:numFmt w:val="decimal"/>
      <w:isLgl/>
      <w:lvlText w:val="%1.%2"/>
      <w:lvlJc w:val="left"/>
      <w:pPr>
        <w:ind w:left="33" w:hanging="600"/>
      </w:pPr>
      <w:rPr>
        <w:rFonts w:hint="default"/>
      </w:rPr>
    </w:lvl>
    <w:lvl w:ilvl="2">
      <w:start w:val="1"/>
      <w:numFmt w:val="decimal"/>
      <w:isLgl/>
      <w:lvlText w:val="%1.%2.%3"/>
      <w:lvlJc w:val="left"/>
      <w:pPr>
        <w:ind w:left="153" w:hanging="720"/>
      </w:pPr>
      <w:rPr>
        <w:rFonts w:hint="default"/>
      </w:rPr>
    </w:lvl>
    <w:lvl w:ilvl="3">
      <w:start w:val="1"/>
      <w:numFmt w:val="decimal"/>
      <w:isLgl/>
      <w:lvlText w:val="%1.%2.%3.%4"/>
      <w:lvlJc w:val="left"/>
      <w:pPr>
        <w:ind w:left="513" w:hanging="1080"/>
      </w:pPr>
      <w:rPr>
        <w:rFonts w:hint="default"/>
      </w:rPr>
    </w:lvl>
    <w:lvl w:ilvl="4">
      <w:start w:val="1"/>
      <w:numFmt w:val="decimal"/>
      <w:isLgl/>
      <w:lvlText w:val="%1.%2.%3.%4.%5"/>
      <w:lvlJc w:val="left"/>
      <w:pPr>
        <w:ind w:left="513" w:hanging="1080"/>
      </w:pPr>
      <w:rPr>
        <w:rFonts w:hint="default"/>
      </w:rPr>
    </w:lvl>
    <w:lvl w:ilvl="5">
      <w:start w:val="1"/>
      <w:numFmt w:val="decimal"/>
      <w:isLgl/>
      <w:lvlText w:val="%1.%2.%3.%4.%5.%6"/>
      <w:lvlJc w:val="left"/>
      <w:pPr>
        <w:ind w:left="873" w:hanging="1440"/>
      </w:pPr>
      <w:rPr>
        <w:rFonts w:hint="default"/>
      </w:rPr>
    </w:lvl>
    <w:lvl w:ilvl="6">
      <w:start w:val="1"/>
      <w:numFmt w:val="decimal"/>
      <w:isLgl/>
      <w:lvlText w:val="%1.%2.%3.%4.%5.%6.%7"/>
      <w:lvlJc w:val="left"/>
      <w:pPr>
        <w:ind w:left="873" w:hanging="1440"/>
      </w:pPr>
      <w:rPr>
        <w:rFonts w:hint="default"/>
      </w:rPr>
    </w:lvl>
    <w:lvl w:ilvl="7">
      <w:start w:val="1"/>
      <w:numFmt w:val="decimal"/>
      <w:isLgl/>
      <w:lvlText w:val="%1.%2.%3.%4.%5.%6.%7.%8"/>
      <w:lvlJc w:val="left"/>
      <w:pPr>
        <w:ind w:left="1233" w:hanging="1800"/>
      </w:pPr>
      <w:rPr>
        <w:rFonts w:hint="default"/>
      </w:rPr>
    </w:lvl>
    <w:lvl w:ilvl="8">
      <w:start w:val="1"/>
      <w:numFmt w:val="decimal"/>
      <w:isLgl/>
      <w:lvlText w:val="%1.%2.%3.%4.%5.%6.%7.%8.%9"/>
      <w:lvlJc w:val="left"/>
      <w:pPr>
        <w:ind w:left="1233" w:hanging="1800"/>
      </w:pPr>
      <w:rPr>
        <w:rFonts w:hint="default"/>
      </w:rPr>
    </w:lvl>
  </w:abstractNum>
  <w:abstractNum w:abstractNumId="12">
    <w:nsid w:val="25F44146"/>
    <w:multiLevelType w:val="hybridMultilevel"/>
    <w:tmpl w:val="025259A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2D026D93"/>
    <w:multiLevelType w:val="hybridMultilevel"/>
    <w:tmpl w:val="D69A8DF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3204758F"/>
    <w:multiLevelType w:val="hybridMultilevel"/>
    <w:tmpl w:val="98AEB562"/>
    <w:lvl w:ilvl="0" w:tplc="0416000D">
      <w:start w:val="1"/>
      <w:numFmt w:val="bullet"/>
      <w:lvlText w:val=""/>
      <w:lvlJc w:val="left"/>
      <w:pPr>
        <w:ind w:left="928" w:hanging="360"/>
      </w:pPr>
      <w:rPr>
        <w:rFonts w:ascii="Wingdings" w:hAnsi="Wingdings" w:hint="default"/>
      </w:rPr>
    </w:lvl>
    <w:lvl w:ilvl="1" w:tplc="04160003" w:tentative="1">
      <w:start w:val="1"/>
      <w:numFmt w:val="bullet"/>
      <w:lvlText w:val="o"/>
      <w:lvlJc w:val="left"/>
      <w:pPr>
        <w:ind w:left="1648" w:hanging="360"/>
      </w:pPr>
      <w:rPr>
        <w:rFonts w:ascii="Courier New" w:hAnsi="Courier New" w:cs="Courier New" w:hint="default"/>
      </w:rPr>
    </w:lvl>
    <w:lvl w:ilvl="2" w:tplc="04160005" w:tentative="1">
      <w:start w:val="1"/>
      <w:numFmt w:val="bullet"/>
      <w:lvlText w:val=""/>
      <w:lvlJc w:val="left"/>
      <w:pPr>
        <w:ind w:left="2368" w:hanging="360"/>
      </w:pPr>
      <w:rPr>
        <w:rFonts w:ascii="Wingdings" w:hAnsi="Wingdings" w:hint="default"/>
      </w:rPr>
    </w:lvl>
    <w:lvl w:ilvl="3" w:tplc="04160001" w:tentative="1">
      <w:start w:val="1"/>
      <w:numFmt w:val="bullet"/>
      <w:lvlText w:val=""/>
      <w:lvlJc w:val="left"/>
      <w:pPr>
        <w:ind w:left="3088" w:hanging="360"/>
      </w:pPr>
      <w:rPr>
        <w:rFonts w:ascii="Symbol" w:hAnsi="Symbol" w:hint="default"/>
      </w:rPr>
    </w:lvl>
    <w:lvl w:ilvl="4" w:tplc="04160003" w:tentative="1">
      <w:start w:val="1"/>
      <w:numFmt w:val="bullet"/>
      <w:lvlText w:val="o"/>
      <w:lvlJc w:val="left"/>
      <w:pPr>
        <w:ind w:left="3808" w:hanging="360"/>
      </w:pPr>
      <w:rPr>
        <w:rFonts w:ascii="Courier New" w:hAnsi="Courier New" w:cs="Courier New" w:hint="default"/>
      </w:rPr>
    </w:lvl>
    <w:lvl w:ilvl="5" w:tplc="04160005" w:tentative="1">
      <w:start w:val="1"/>
      <w:numFmt w:val="bullet"/>
      <w:lvlText w:val=""/>
      <w:lvlJc w:val="left"/>
      <w:pPr>
        <w:ind w:left="4528" w:hanging="360"/>
      </w:pPr>
      <w:rPr>
        <w:rFonts w:ascii="Wingdings" w:hAnsi="Wingdings" w:hint="default"/>
      </w:rPr>
    </w:lvl>
    <w:lvl w:ilvl="6" w:tplc="04160001" w:tentative="1">
      <w:start w:val="1"/>
      <w:numFmt w:val="bullet"/>
      <w:lvlText w:val=""/>
      <w:lvlJc w:val="left"/>
      <w:pPr>
        <w:ind w:left="5248" w:hanging="360"/>
      </w:pPr>
      <w:rPr>
        <w:rFonts w:ascii="Symbol" w:hAnsi="Symbol" w:hint="default"/>
      </w:rPr>
    </w:lvl>
    <w:lvl w:ilvl="7" w:tplc="04160003" w:tentative="1">
      <w:start w:val="1"/>
      <w:numFmt w:val="bullet"/>
      <w:lvlText w:val="o"/>
      <w:lvlJc w:val="left"/>
      <w:pPr>
        <w:ind w:left="5968" w:hanging="360"/>
      </w:pPr>
      <w:rPr>
        <w:rFonts w:ascii="Courier New" w:hAnsi="Courier New" w:cs="Courier New" w:hint="default"/>
      </w:rPr>
    </w:lvl>
    <w:lvl w:ilvl="8" w:tplc="04160005" w:tentative="1">
      <w:start w:val="1"/>
      <w:numFmt w:val="bullet"/>
      <w:lvlText w:val=""/>
      <w:lvlJc w:val="left"/>
      <w:pPr>
        <w:ind w:left="6688" w:hanging="360"/>
      </w:pPr>
      <w:rPr>
        <w:rFonts w:ascii="Wingdings" w:hAnsi="Wingdings" w:hint="default"/>
      </w:rPr>
    </w:lvl>
  </w:abstractNum>
  <w:abstractNum w:abstractNumId="15">
    <w:nsid w:val="346D6D16"/>
    <w:multiLevelType w:val="hybridMultilevel"/>
    <w:tmpl w:val="563459C2"/>
    <w:lvl w:ilvl="0" w:tplc="C3287F48">
      <w:start w:val="1"/>
      <w:numFmt w:val="lowerLetter"/>
      <w:lvlText w:val="%1)"/>
      <w:lvlJc w:val="left"/>
      <w:pPr>
        <w:ind w:left="1740" w:hanging="360"/>
      </w:pPr>
      <w:rPr>
        <w:rFonts w:ascii="Times New Roman" w:eastAsia="Times New Roman" w:hAnsi="Times New Roman" w:cs="Times New Roman" w:hint="default"/>
        <w:w w:val="100"/>
        <w:sz w:val="22"/>
        <w:szCs w:val="22"/>
        <w:lang w:val="pt-PT" w:eastAsia="en-US" w:bidi="ar-SA"/>
      </w:rPr>
    </w:lvl>
    <w:lvl w:ilvl="1" w:tplc="5132418C">
      <w:numFmt w:val="bullet"/>
      <w:lvlText w:val="•"/>
      <w:lvlJc w:val="left"/>
      <w:pPr>
        <w:ind w:left="2738" w:hanging="360"/>
      </w:pPr>
      <w:rPr>
        <w:rFonts w:hint="default"/>
        <w:lang w:val="pt-PT" w:eastAsia="en-US" w:bidi="ar-SA"/>
      </w:rPr>
    </w:lvl>
    <w:lvl w:ilvl="2" w:tplc="ED58F95C">
      <w:numFmt w:val="bullet"/>
      <w:lvlText w:val="•"/>
      <w:lvlJc w:val="left"/>
      <w:pPr>
        <w:ind w:left="3737" w:hanging="360"/>
      </w:pPr>
      <w:rPr>
        <w:rFonts w:hint="default"/>
        <w:lang w:val="pt-PT" w:eastAsia="en-US" w:bidi="ar-SA"/>
      </w:rPr>
    </w:lvl>
    <w:lvl w:ilvl="3" w:tplc="F426D7A6">
      <w:numFmt w:val="bullet"/>
      <w:lvlText w:val="•"/>
      <w:lvlJc w:val="left"/>
      <w:pPr>
        <w:ind w:left="4735" w:hanging="360"/>
      </w:pPr>
      <w:rPr>
        <w:rFonts w:hint="default"/>
        <w:lang w:val="pt-PT" w:eastAsia="en-US" w:bidi="ar-SA"/>
      </w:rPr>
    </w:lvl>
    <w:lvl w:ilvl="4" w:tplc="BB787F42">
      <w:numFmt w:val="bullet"/>
      <w:lvlText w:val="•"/>
      <w:lvlJc w:val="left"/>
      <w:pPr>
        <w:ind w:left="5734" w:hanging="360"/>
      </w:pPr>
      <w:rPr>
        <w:rFonts w:hint="default"/>
        <w:lang w:val="pt-PT" w:eastAsia="en-US" w:bidi="ar-SA"/>
      </w:rPr>
    </w:lvl>
    <w:lvl w:ilvl="5" w:tplc="AC0E11B2">
      <w:numFmt w:val="bullet"/>
      <w:lvlText w:val="•"/>
      <w:lvlJc w:val="left"/>
      <w:pPr>
        <w:ind w:left="6733" w:hanging="360"/>
      </w:pPr>
      <w:rPr>
        <w:rFonts w:hint="default"/>
        <w:lang w:val="pt-PT" w:eastAsia="en-US" w:bidi="ar-SA"/>
      </w:rPr>
    </w:lvl>
    <w:lvl w:ilvl="6" w:tplc="1A601F6A">
      <w:numFmt w:val="bullet"/>
      <w:lvlText w:val="•"/>
      <w:lvlJc w:val="left"/>
      <w:pPr>
        <w:ind w:left="7731" w:hanging="360"/>
      </w:pPr>
      <w:rPr>
        <w:rFonts w:hint="default"/>
        <w:lang w:val="pt-PT" w:eastAsia="en-US" w:bidi="ar-SA"/>
      </w:rPr>
    </w:lvl>
    <w:lvl w:ilvl="7" w:tplc="9ED82C2C">
      <w:numFmt w:val="bullet"/>
      <w:lvlText w:val="•"/>
      <w:lvlJc w:val="left"/>
      <w:pPr>
        <w:ind w:left="8730" w:hanging="360"/>
      </w:pPr>
      <w:rPr>
        <w:rFonts w:hint="default"/>
        <w:lang w:val="pt-PT" w:eastAsia="en-US" w:bidi="ar-SA"/>
      </w:rPr>
    </w:lvl>
    <w:lvl w:ilvl="8" w:tplc="1374884E">
      <w:numFmt w:val="bullet"/>
      <w:lvlText w:val="•"/>
      <w:lvlJc w:val="left"/>
      <w:pPr>
        <w:ind w:left="9729" w:hanging="360"/>
      </w:pPr>
      <w:rPr>
        <w:rFonts w:hint="default"/>
        <w:lang w:val="pt-PT" w:eastAsia="en-US" w:bidi="ar-SA"/>
      </w:rPr>
    </w:lvl>
  </w:abstractNum>
  <w:abstractNum w:abstractNumId="16">
    <w:nsid w:val="3856042D"/>
    <w:multiLevelType w:val="hybridMultilevel"/>
    <w:tmpl w:val="D2FA3E8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3C721B6E"/>
    <w:multiLevelType w:val="hybridMultilevel"/>
    <w:tmpl w:val="1C6E14DA"/>
    <w:lvl w:ilvl="0" w:tplc="04160001">
      <w:start w:val="1"/>
      <w:numFmt w:val="bullet"/>
      <w:lvlText w:val=""/>
      <w:lvlJc w:val="left"/>
      <w:pPr>
        <w:ind w:left="1146" w:hanging="360"/>
      </w:pPr>
      <w:rPr>
        <w:rFonts w:ascii="Symbol" w:hAnsi="Symbol" w:hint="default"/>
      </w:rPr>
    </w:lvl>
    <w:lvl w:ilvl="1" w:tplc="04160003" w:tentative="1">
      <w:start w:val="1"/>
      <w:numFmt w:val="bullet"/>
      <w:lvlText w:val="o"/>
      <w:lvlJc w:val="left"/>
      <w:pPr>
        <w:ind w:left="1866" w:hanging="360"/>
      </w:pPr>
      <w:rPr>
        <w:rFonts w:ascii="Courier New" w:hAnsi="Courier New" w:cs="Courier New" w:hint="default"/>
      </w:rPr>
    </w:lvl>
    <w:lvl w:ilvl="2" w:tplc="04160005" w:tentative="1">
      <w:start w:val="1"/>
      <w:numFmt w:val="bullet"/>
      <w:lvlText w:val=""/>
      <w:lvlJc w:val="left"/>
      <w:pPr>
        <w:ind w:left="2586" w:hanging="360"/>
      </w:pPr>
      <w:rPr>
        <w:rFonts w:ascii="Wingdings" w:hAnsi="Wingdings" w:hint="default"/>
      </w:rPr>
    </w:lvl>
    <w:lvl w:ilvl="3" w:tplc="04160001" w:tentative="1">
      <w:start w:val="1"/>
      <w:numFmt w:val="bullet"/>
      <w:lvlText w:val=""/>
      <w:lvlJc w:val="left"/>
      <w:pPr>
        <w:ind w:left="3306" w:hanging="360"/>
      </w:pPr>
      <w:rPr>
        <w:rFonts w:ascii="Symbol" w:hAnsi="Symbol" w:hint="default"/>
      </w:rPr>
    </w:lvl>
    <w:lvl w:ilvl="4" w:tplc="04160003" w:tentative="1">
      <w:start w:val="1"/>
      <w:numFmt w:val="bullet"/>
      <w:lvlText w:val="o"/>
      <w:lvlJc w:val="left"/>
      <w:pPr>
        <w:ind w:left="4026" w:hanging="360"/>
      </w:pPr>
      <w:rPr>
        <w:rFonts w:ascii="Courier New" w:hAnsi="Courier New" w:cs="Courier New" w:hint="default"/>
      </w:rPr>
    </w:lvl>
    <w:lvl w:ilvl="5" w:tplc="04160005" w:tentative="1">
      <w:start w:val="1"/>
      <w:numFmt w:val="bullet"/>
      <w:lvlText w:val=""/>
      <w:lvlJc w:val="left"/>
      <w:pPr>
        <w:ind w:left="4746" w:hanging="360"/>
      </w:pPr>
      <w:rPr>
        <w:rFonts w:ascii="Wingdings" w:hAnsi="Wingdings" w:hint="default"/>
      </w:rPr>
    </w:lvl>
    <w:lvl w:ilvl="6" w:tplc="04160001" w:tentative="1">
      <w:start w:val="1"/>
      <w:numFmt w:val="bullet"/>
      <w:lvlText w:val=""/>
      <w:lvlJc w:val="left"/>
      <w:pPr>
        <w:ind w:left="5466" w:hanging="360"/>
      </w:pPr>
      <w:rPr>
        <w:rFonts w:ascii="Symbol" w:hAnsi="Symbol" w:hint="default"/>
      </w:rPr>
    </w:lvl>
    <w:lvl w:ilvl="7" w:tplc="04160003" w:tentative="1">
      <w:start w:val="1"/>
      <w:numFmt w:val="bullet"/>
      <w:lvlText w:val="o"/>
      <w:lvlJc w:val="left"/>
      <w:pPr>
        <w:ind w:left="6186" w:hanging="360"/>
      </w:pPr>
      <w:rPr>
        <w:rFonts w:ascii="Courier New" w:hAnsi="Courier New" w:cs="Courier New" w:hint="default"/>
      </w:rPr>
    </w:lvl>
    <w:lvl w:ilvl="8" w:tplc="04160005" w:tentative="1">
      <w:start w:val="1"/>
      <w:numFmt w:val="bullet"/>
      <w:lvlText w:val=""/>
      <w:lvlJc w:val="left"/>
      <w:pPr>
        <w:ind w:left="6906" w:hanging="360"/>
      </w:pPr>
      <w:rPr>
        <w:rFonts w:ascii="Wingdings" w:hAnsi="Wingdings" w:hint="default"/>
      </w:rPr>
    </w:lvl>
  </w:abstractNum>
  <w:abstractNum w:abstractNumId="18">
    <w:nsid w:val="408D2151"/>
    <w:multiLevelType w:val="hybridMultilevel"/>
    <w:tmpl w:val="B3AEB0D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4286627D"/>
    <w:multiLevelType w:val="multilevel"/>
    <w:tmpl w:val="3A868790"/>
    <w:lvl w:ilvl="0">
      <w:start w:val="3"/>
      <w:numFmt w:val="decimal"/>
      <w:lvlText w:val="%1"/>
      <w:lvlJc w:val="left"/>
      <w:pPr>
        <w:ind w:left="1262" w:hanging="167"/>
      </w:pPr>
      <w:rPr>
        <w:rFonts w:ascii="Times New Roman" w:eastAsia="Times New Roman" w:hAnsi="Times New Roman" w:cs="Times New Roman" w:hint="default"/>
        <w:b/>
        <w:bCs/>
        <w:w w:val="100"/>
        <w:sz w:val="22"/>
        <w:szCs w:val="22"/>
        <w:lang w:val="pt-PT" w:eastAsia="en-US" w:bidi="ar-SA"/>
      </w:rPr>
    </w:lvl>
    <w:lvl w:ilvl="1">
      <w:start w:val="1"/>
      <w:numFmt w:val="decimal"/>
      <w:lvlText w:val="%1.%2"/>
      <w:lvlJc w:val="left"/>
      <w:pPr>
        <w:ind w:left="1805" w:hanging="456"/>
      </w:pPr>
      <w:rPr>
        <w:rFonts w:hint="default"/>
        <w:w w:val="100"/>
        <w:lang w:val="pt-PT" w:eastAsia="en-US" w:bidi="ar-SA"/>
      </w:rPr>
    </w:lvl>
    <w:lvl w:ilvl="2">
      <w:start w:val="1"/>
      <w:numFmt w:val="decimal"/>
      <w:lvlText w:val="%1.%2.%3"/>
      <w:lvlJc w:val="left"/>
      <w:pPr>
        <w:ind w:left="1593" w:hanging="456"/>
      </w:pPr>
      <w:rPr>
        <w:rFonts w:hint="default"/>
        <w:w w:val="100"/>
        <w:lang w:val="pt-PT" w:eastAsia="en-US" w:bidi="ar-SA"/>
      </w:rPr>
    </w:lvl>
    <w:lvl w:ilvl="3">
      <w:numFmt w:val="bullet"/>
      <w:lvlText w:val="•"/>
      <w:lvlJc w:val="left"/>
      <w:pPr>
        <w:ind w:left="1600" w:hanging="456"/>
      </w:pPr>
      <w:rPr>
        <w:rFonts w:hint="default"/>
        <w:lang w:val="pt-PT" w:eastAsia="en-US" w:bidi="ar-SA"/>
      </w:rPr>
    </w:lvl>
    <w:lvl w:ilvl="4">
      <w:numFmt w:val="bullet"/>
      <w:lvlText w:val="•"/>
      <w:lvlJc w:val="left"/>
      <w:pPr>
        <w:ind w:left="1800" w:hanging="456"/>
      </w:pPr>
      <w:rPr>
        <w:rFonts w:hint="default"/>
        <w:lang w:val="pt-PT" w:eastAsia="en-US" w:bidi="ar-SA"/>
      </w:rPr>
    </w:lvl>
    <w:lvl w:ilvl="5">
      <w:numFmt w:val="bullet"/>
      <w:lvlText w:val="•"/>
      <w:lvlJc w:val="left"/>
      <w:pPr>
        <w:ind w:left="3454" w:hanging="456"/>
      </w:pPr>
      <w:rPr>
        <w:rFonts w:hint="default"/>
        <w:lang w:val="pt-PT" w:eastAsia="en-US" w:bidi="ar-SA"/>
      </w:rPr>
    </w:lvl>
    <w:lvl w:ilvl="6">
      <w:numFmt w:val="bullet"/>
      <w:lvlText w:val="•"/>
      <w:lvlJc w:val="left"/>
      <w:pPr>
        <w:ind w:left="5108" w:hanging="456"/>
      </w:pPr>
      <w:rPr>
        <w:rFonts w:hint="default"/>
        <w:lang w:val="pt-PT" w:eastAsia="en-US" w:bidi="ar-SA"/>
      </w:rPr>
    </w:lvl>
    <w:lvl w:ilvl="7">
      <w:numFmt w:val="bullet"/>
      <w:lvlText w:val="•"/>
      <w:lvlJc w:val="left"/>
      <w:pPr>
        <w:ind w:left="6763" w:hanging="456"/>
      </w:pPr>
      <w:rPr>
        <w:rFonts w:hint="default"/>
        <w:lang w:val="pt-PT" w:eastAsia="en-US" w:bidi="ar-SA"/>
      </w:rPr>
    </w:lvl>
    <w:lvl w:ilvl="8">
      <w:numFmt w:val="bullet"/>
      <w:lvlText w:val="•"/>
      <w:lvlJc w:val="left"/>
      <w:pPr>
        <w:ind w:left="8417" w:hanging="456"/>
      </w:pPr>
      <w:rPr>
        <w:rFonts w:hint="default"/>
        <w:lang w:val="pt-PT" w:eastAsia="en-US" w:bidi="ar-SA"/>
      </w:rPr>
    </w:lvl>
  </w:abstractNum>
  <w:abstractNum w:abstractNumId="20">
    <w:nsid w:val="432522D1"/>
    <w:multiLevelType w:val="hybridMultilevel"/>
    <w:tmpl w:val="C0087D78"/>
    <w:lvl w:ilvl="0" w:tplc="04160001">
      <w:start w:val="1"/>
      <w:numFmt w:val="bullet"/>
      <w:lvlText w:val=""/>
      <w:lvlJc w:val="left"/>
      <w:pPr>
        <w:ind w:left="2669" w:hanging="360"/>
      </w:pPr>
      <w:rPr>
        <w:rFonts w:ascii="Symbol" w:hAnsi="Symbol" w:hint="default"/>
      </w:rPr>
    </w:lvl>
    <w:lvl w:ilvl="1" w:tplc="04160003" w:tentative="1">
      <w:start w:val="1"/>
      <w:numFmt w:val="bullet"/>
      <w:lvlText w:val="o"/>
      <w:lvlJc w:val="left"/>
      <w:pPr>
        <w:ind w:left="3389" w:hanging="360"/>
      </w:pPr>
      <w:rPr>
        <w:rFonts w:ascii="Courier New" w:hAnsi="Courier New" w:cs="Courier New" w:hint="default"/>
      </w:rPr>
    </w:lvl>
    <w:lvl w:ilvl="2" w:tplc="04160005" w:tentative="1">
      <w:start w:val="1"/>
      <w:numFmt w:val="bullet"/>
      <w:lvlText w:val=""/>
      <w:lvlJc w:val="left"/>
      <w:pPr>
        <w:ind w:left="4109" w:hanging="360"/>
      </w:pPr>
      <w:rPr>
        <w:rFonts w:ascii="Wingdings" w:hAnsi="Wingdings" w:hint="default"/>
      </w:rPr>
    </w:lvl>
    <w:lvl w:ilvl="3" w:tplc="04160001" w:tentative="1">
      <w:start w:val="1"/>
      <w:numFmt w:val="bullet"/>
      <w:lvlText w:val=""/>
      <w:lvlJc w:val="left"/>
      <w:pPr>
        <w:ind w:left="4829" w:hanging="360"/>
      </w:pPr>
      <w:rPr>
        <w:rFonts w:ascii="Symbol" w:hAnsi="Symbol" w:hint="default"/>
      </w:rPr>
    </w:lvl>
    <w:lvl w:ilvl="4" w:tplc="04160003" w:tentative="1">
      <w:start w:val="1"/>
      <w:numFmt w:val="bullet"/>
      <w:lvlText w:val="o"/>
      <w:lvlJc w:val="left"/>
      <w:pPr>
        <w:ind w:left="5549" w:hanging="360"/>
      </w:pPr>
      <w:rPr>
        <w:rFonts w:ascii="Courier New" w:hAnsi="Courier New" w:cs="Courier New" w:hint="default"/>
      </w:rPr>
    </w:lvl>
    <w:lvl w:ilvl="5" w:tplc="04160005" w:tentative="1">
      <w:start w:val="1"/>
      <w:numFmt w:val="bullet"/>
      <w:lvlText w:val=""/>
      <w:lvlJc w:val="left"/>
      <w:pPr>
        <w:ind w:left="6269" w:hanging="360"/>
      </w:pPr>
      <w:rPr>
        <w:rFonts w:ascii="Wingdings" w:hAnsi="Wingdings" w:hint="default"/>
      </w:rPr>
    </w:lvl>
    <w:lvl w:ilvl="6" w:tplc="04160001" w:tentative="1">
      <w:start w:val="1"/>
      <w:numFmt w:val="bullet"/>
      <w:lvlText w:val=""/>
      <w:lvlJc w:val="left"/>
      <w:pPr>
        <w:ind w:left="6989" w:hanging="360"/>
      </w:pPr>
      <w:rPr>
        <w:rFonts w:ascii="Symbol" w:hAnsi="Symbol" w:hint="default"/>
      </w:rPr>
    </w:lvl>
    <w:lvl w:ilvl="7" w:tplc="04160003" w:tentative="1">
      <w:start w:val="1"/>
      <w:numFmt w:val="bullet"/>
      <w:lvlText w:val="o"/>
      <w:lvlJc w:val="left"/>
      <w:pPr>
        <w:ind w:left="7709" w:hanging="360"/>
      </w:pPr>
      <w:rPr>
        <w:rFonts w:ascii="Courier New" w:hAnsi="Courier New" w:cs="Courier New" w:hint="default"/>
      </w:rPr>
    </w:lvl>
    <w:lvl w:ilvl="8" w:tplc="04160005" w:tentative="1">
      <w:start w:val="1"/>
      <w:numFmt w:val="bullet"/>
      <w:lvlText w:val=""/>
      <w:lvlJc w:val="left"/>
      <w:pPr>
        <w:ind w:left="8429" w:hanging="360"/>
      </w:pPr>
      <w:rPr>
        <w:rFonts w:ascii="Wingdings" w:hAnsi="Wingdings" w:hint="default"/>
      </w:rPr>
    </w:lvl>
  </w:abstractNum>
  <w:abstractNum w:abstractNumId="21">
    <w:nsid w:val="43893166"/>
    <w:multiLevelType w:val="multilevel"/>
    <w:tmpl w:val="93E402AA"/>
    <w:lvl w:ilvl="0">
      <w:start w:val="3"/>
      <w:numFmt w:val="decimal"/>
      <w:lvlText w:val="%1"/>
      <w:lvlJc w:val="left"/>
      <w:pPr>
        <w:ind w:left="1529" w:hanging="433"/>
      </w:pPr>
      <w:rPr>
        <w:rFonts w:hint="default"/>
        <w:lang w:val="pt-PT" w:eastAsia="en-US" w:bidi="ar-SA"/>
      </w:rPr>
    </w:lvl>
    <w:lvl w:ilvl="1">
      <w:start w:val="1"/>
      <w:numFmt w:val="decimal"/>
      <w:lvlText w:val="%1.%2."/>
      <w:lvlJc w:val="left"/>
      <w:pPr>
        <w:ind w:left="1529" w:hanging="433"/>
      </w:pPr>
      <w:rPr>
        <w:rFonts w:asciiTheme="minorHAnsi" w:eastAsia="Times New Roman" w:hAnsiTheme="minorHAnsi" w:cstheme="minorHAnsi" w:hint="default"/>
        <w:b/>
        <w:bCs/>
        <w:w w:val="100"/>
        <w:sz w:val="22"/>
        <w:szCs w:val="22"/>
        <w:lang w:val="pt-PT" w:eastAsia="en-US" w:bidi="ar-SA"/>
      </w:rPr>
    </w:lvl>
    <w:lvl w:ilvl="2">
      <w:start w:val="1"/>
      <w:numFmt w:val="decimal"/>
      <w:lvlText w:val="%1.%2.%3"/>
      <w:lvlJc w:val="left"/>
      <w:pPr>
        <w:ind w:left="1949" w:hanging="443"/>
      </w:pPr>
      <w:rPr>
        <w:rFonts w:ascii="Times New Roman" w:eastAsia="Times New Roman" w:hAnsi="Times New Roman" w:cs="Times New Roman" w:hint="default"/>
        <w:w w:val="100"/>
        <w:sz w:val="20"/>
        <w:szCs w:val="20"/>
        <w:lang w:val="pt-PT" w:eastAsia="en-US" w:bidi="ar-SA"/>
      </w:rPr>
    </w:lvl>
    <w:lvl w:ilvl="3">
      <w:numFmt w:val="bullet"/>
      <w:lvlText w:val="•"/>
      <w:lvlJc w:val="left"/>
      <w:pPr>
        <w:ind w:left="4114" w:hanging="443"/>
      </w:pPr>
      <w:rPr>
        <w:rFonts w:hint="default"/>
        <w:lang w:val="pt-PT" w:eastAsia="en-US" w:bidi="ar-SA"/>
      </w:rPr>
    </w:lvl>
    <w:lvl w:ilvl="4">
      <w:numFmt w:val="bullet"/>
      <w:lvlText w:val="•"/>
      <w:lvlJc w:val="left"/>
      <w:pPr>
        <w:ind w:left="5202" w:hanging="443"/>
      </w:pPr>
      <w:rPr>
        <w:rFonts w:hint="default"/>
        <w:lang w:val="pt-PT" w:eastAsia="en-US" w:bidi="ar-SA"/>
      </w:rPr>
    </w:lvl>
    <w:lvl w:ilvl="5">
      <w:numFmt w:val="bullet"/>
      <w:lvlText w:val="•"/>
      <w:lvlJc w:val="left"/>
      <w:pPr>
        <w:ind w:left="6289" w:hanging="443"/>
      </w:pPr>
      <w:rPr>
        <w:rFonts w:hint="default"/>
        <w:lang w:val="pt-PT" w:eastAsia="en-US" w:bidi="ar-SA"/>
      </w:rPr>
    </w:lvl>
    <w:lvl w:ilvl="6">
      <w:numFmt w:val="bullet"/>
      <w:lvlText w:val="•"/>
      <w:lvlJc w:val="left"/>
      <w:pPr>
        <w:ind w:left="7376" w:hanging="443"/>
      </w:pPr>
      <w:rPr>
        <w:rFonts w:hint="default"/>
        <w:lang w:val="pt-PT" w:eastAsia="en-US" w:bidi="ar-SA"/>
      </w:rPr>
    </w:lvl>
    <w:lvl w:ilvl="7">
      <w:numFmt w:val="bullet"/>
      <w:lvlText w:val="•"/>
      <w:lvlJc w:val="left"/>
      <w:pPr>
        <w:ind w:left="8464" w:hanging="443"/>
      </w:pPr>
      <w:rPr>
        <w:rFonts w:hint="default"/>
        <w:lang w:val="pt-PT" w:eastAsia="en-US" w:bidi="ar-SA"/>
      </w:rPr>
    </w:lvl>
    <w:lvl w:ilvl="8">
      <w:numFmt w:val="bullet"/>
      <w:lvlText w:val="•"/>
      <w:lvlJc w:val="left"/>
      <w:pPr>
        <w:ind w:left="9551" w:hanging="443"/>
      </w:pPr>
      <w:rPr>
        <w:rFonts w:hint="default"/>
        <w:lang w:val="pt-PT" w:eastAsia="en-US" w:bidi="ar-SA"/>
      </w:rPr>
    </w:lvl>
  </w:abstractNum>
  <w:abstractNum w:abstractNumId="22">
    <w:nsid w:val="4D8E103C"/>
    <w:multiLevelType w:val="multilevel"/>
    <w:tmpl w:val="272AC278"/>
    <w:lvl w:ilvl="0">
      <w:start w:val="7"/>
      <w:numFmt w:val="decimal"/>
      <w:lvlText w:val="%1"/>
      <w:lvlJc w:val="left"/>
      <w:pPr>
        <w:ind w:left="360" w:hanging="360"/>
      </w:pPr>
      <w:rPr>
        <w:rFonts w:hint="default"/>
        <w:b w:val="0"/>
        <w:i/>
        <w:color w:val="FF0000"/>
        <w:u w:val="none"/>
      </w:rPr>
    </w:lvl>
    <w:lvl w:ilvl="1">
      <w:start w:val="3"/>
      <w:numFmt w:val="decimal"/>
      <w:lvlText w:val="%1.%2"/>
      <w:lvlJc w:val="left"/>
      <w:pPr>
        <w:ind w:left="393" w:hanging="360"/>
      </w:pPr>
      <w:rPr>
        <w:rFonts w:hint="default"/>
        <w:b w:val="0"/>
        <w:i/>
        <w:color w:val="FF0000"/>
        <w:u w:val="none"/>
      </w:rPr>
    </w:lvl>
    <w:lvl w:ilvl="2">
      <w:start w:val="1"/>
      <w:numFmt w:val="decimal"/>
      <w:lvlText w:val="%1.%2.%3"/>
      <w:lvlJc w:val="left"/>
      <w:pPr>
        <w:ind w:left="786" w:hanging="720"/>
      </w:pPr>
      <w:rPr>
        <w:rFonts w:hint="default"/>
        <w:b w:val="0"/>
        <w:i/>
        <w:color w:val="FF0000"/>
        <w:u w:val="none"/>
      </w:rPr>
    </w:lvl>
    <w:lvl w:ilvl="3">
      <w:start w:val="1"/>
      <w:numFmt w:val="decimal"/>
      <w:lvlText w:val="%1.%2.%3.%4"/>
      <w:lvlJc w:val="left"/>
      <w:pPr>
        <w:ind w:left="819" w:hanging="720"/>
      </w:pPr>
      <w:rPr>
        <w:rFonts w:hint="default"/>
        <w:b w:val="0"/>
        <w:i/>
        <w:color w:val="FF0000"/>
        <w:u w:val="none"/>
      </w:rPr>
    </w:lvl>
    <w:lvl w:ilvl="4">
      <w:start w:val="1"/>
      <w:numFmt w:val="decimal"/>
      <w:lvlText w:val="%1.%2.%3.%4.%5"/>
      <w:lvlJc w:val="left"/>
      <w:pPr>
        <w:ind w:left="1212" w:hanging="1080"/>
      </w:pPr>
      <w:rPr>
        <w:rFonts w:hint="default"/>
        <w:b w:val="0"/>
        <w:i/>
        <w:color w:val="FF0000"/>
        <w:u w:val="none"/>
      </w:rPr>
    </w:lvl>
    <w:lvl w:ilvl="5">
      <w:start w:val="1"/>
      <w:numFmt w:val="decimal"/>
      <w:lvlText w:val="%1.%2.%3.%4.%5.%6"/>
      <w:lvlJc w:val="left"/>
      <w:pPr>
        <w:ind w:left="1245" w:hanging="1080"/>
      </w:pPr>
      <w:rPr>
        <w:rFonts w:hint="default"/>
        <w:b w:val="0"/>
        <w:i/>
        <w:color w:val="FF0000"/>
        <w:u w:val="none"/>
      </w:rPr>
    </w:lvl>
    <w:lvl w:ilvl="6">
      <w:start w:val="1"/>
      <w:numFmt w:val="decimal"/>
      <w:lvlText w:val="%1.%2.%3.%4.%5.%6.%7"/>
      <w:lvlJc w:val="left"/>
      <w:pPr>
        <w:ind w:left="1638" w:hanging="1440"/>
      </w:pPr>
      <w:rPr>
        <w:rFonts w:hint="default"/>
        <w:b w:val="0"/>
        <w:i/>
        <w:color w:val="FF0000"/>
        <w:u w:val="none"/>
      </w:rPr>
    </w:lvl>
    <w:lvl w:ilvl="7">
      <w:start w:val="1"/>
      <w:numFmt w:val="decimal"/>
      <w:lvlText w:val="%1.%2.%3.%4.%5.%6.%7.%8"/>
      <w:lvlJc w:val="left"/>
      <w:pPr>
        <w:ind w:left="1671" w:hanging="1440"/>
      </w:pPr>
      <w:rPr>
        <w:rFonts w:hint="default"/>
        <w:b w:val="0"/>
        <w:i/>
        <w:color w:val="FF0000"/>
        <w:u w:val="none"/>
      </w:rPr>
    </w:lvl>
    <w:lvl w:ilvl="8">
      <w:start w:val="1"/>
      <w:numFmt w:val="decimal"/>
      <w:lvlText w:val="%1.%2.%3.%4.%5.%6.%7.%8.%9"/>
      <w:lvlJc w:val="left"/>
      <w:pPr>
        <w:ind w:left="2064" w:hanging="1800"/>
      </w:pPr>
      <w:rPr>
        <w:rFonts w:hint="default"/>
        <w:b w:val="0"/>
        <w:i/>
        <w:color w:val="FF0000"/>
        <w:u w:val="none"/>
      </w:rPr>
    </w:lvl>
  </w:abstractNum>
  <w:abstractNum w:abstractNumId="23">
    <w:nsid w:val="507273EF"/>
    <w:multiLevelType w:val="multilevel"/>
    <w:tmpl w:val="83E696EA"/>
    <w:lvl w:ilvl="0">
      <w:start w:val="1"/>
      <w:numFmt w:val="decimal"/>
      <w:lvlText w:val="%1."/>
      <w:lvlJc w:val="left"/>
      <w:pPr>
        <w:ind w:left="360" w:hanging="360"/>
      </w:pPr>
      <w:rPr>
        <w:rFonts w:ascii="Palatino Linotype" w:hAnsi="Palatino Linotype"/>
        <w:b/>
        <w:sz w:val="20"/>
      </w:rPr>
    </w:lvl>
    <w:lvl w:ilvl="1">
      <w:start w:val="1"/>
      <w:numFmt w:val="decimal"/>
      <w:lvlText w:val="%1.%2."/>
      <w:lvlJc w:val="left"/>
      <w:pPr>
        <w:ind w:left="1283" w:hanging="432"/>
      </w:pPr>
      <w:rPr>
        <w:rFonts w:asciiTheme="minorHAnsi" w:hAnsiTheme="minorHAnsi" w:cstheme="minorHAnsi" w:hint="default"/>
        <w:b/>
        <w:i w:val="0"/>
        <w:strike w:val="0"/>
        <w:dstrike w:val="0"/>
        <w:color w:val="auto"/>
        <w:sz w:val="22"/>
        <w:szCs w:val="22"/>
        <w:u w:val="none"/>
      </w:rPr>
    </w:lvl>
    <w:lvl w:ilvl="2">
      <w:start w:val="1"/>
      <w:numFmt w:val="decimal"/>
      <w:lvlText w:val="%1.%2.%3."/>
      <w:lvlJc w:val="left"/>
      <w:pPr>
        <w:ind w:left="504" w:hanging="504"/>
      </w:pPr>
      <w:rPr>
        <w:rFonts w:asciiTheme="minorHAnsi" w:hAnsiTheme="minorHAnsi" w:cstheme="minorHAnsi" w:hint="default"/>
        <w:b/>
        <w:i w:val="0"/>
        <w:color w:val="auto"/>
        <w:sz w:val="22"/>
        <w:szCs w:val="22"/>
      </w:rPr>
    </w:lvl>
    <w:lvl w:ilvl="3">
      <w:start w:val="1"/>
      <w:numFmt w:val="decimal"/>
      <w:lvlText w:val="%1.%2.%3.%4."/>
      <w:lvlJc w:val="left"/>
      <w:pPr>
        <w:ind w:left="1728" w:hanging="648"/>
      </w:pPr>
      <w:rPr>
        <w:rFonts w:asciiTheme="minorHAnsi" w:hAnsiTheme="minorHAnsi" w:cstheme="minorHAnsi" w:hint="default"/>
        <w:b/>
        <w:color w:val="auto"/>
        <w:sz w:val="22"/>
        <w:szCs w:val="22"/>
      </w:rPr>
    </w:lvl>
    <w:lvl w:ilvl="4">
      <w:start w:val="1"/>
      <w:numFmt w:val="decimal"/>
      <w:lvlText w:val="%1.%2.%3.%4.%5."/>
      <w:lvlJc w:val="left"/>
      <w:pPr>
        <w:ind w:left="2232" w:hanging="792"/>
      </w:pPr>
      <w:rPr>
        <w:b/>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508C4A3E"/>
    <w:multiLevelType w:val="hybridMultilevel"/>
    <w:tmpl w:val="BEC64F7A"/>
    <w:lvl w:ilvl="0" w:tplc="62F49834">
      <w:start w:val="1"/>
      <w:numFmt w:val="lowerLetter"/>
      <w:lvlText w:val="%1."/>
      <w:lvlJc w:val="left"/>
      <w:pPr>
        <w:ind w:left="813" w:hanging="286"/>
      </w:pPr>
      <w:rPr>
        <w:rFonts w:ascii="Times New Roman" w:eastAsia="Times New Roman" w:hAnsi="Times New Roman" w:cs="Times New Roman" w:hint="default"/>
        <w:spacing w:val="-1"/>
        <w:w w:val="100"/>
        <w:sz w:val="24"/>
        <w:szCs w:val="24"/>
        <w:lang w:val="pt-PT" w:eastAsia="en-US" w:bidi="ar-SA"/>
      </w:rPr>
    </w:lvl>
    <w:lvl w:ilvl="1" w:tplc="86C83F9E">
      <w:start w:val="1"/>
      <w:numFmt w:val="decimal"/>
      <w:lvlText w:val="%2)"/>
      <w:lvlJc w:val="left"/>
      <w:pPr>
        <w:ind w:left="1096" w:hanging="709"/>
      </w:pPr>
      <w:rPr>
        <w:rFonts w:asciiTheme="minorHAnsi" w:eastAsia="Times New Roman" w:hAnsiTheme="minorHAnsi" w:cstheme="minorHAnsi" w:hint="default"/>
        <w:spacing w:val="0"/>
        <w:w w:val="99"/>
        <w:sz w:val="22"/>
        <w:szCs w:val="22"/>
        <w:lang w:val="pt-PT" w:eastAsia="en-US" w:bidi="ar-SA"/>
      </w:rPr>
    </w:lvl>
    <w:lvl w:ilvl="2" w:tplc="D7185400">
      <w:numFmt w:val="bullet"/>
      <w:lvlText w:val="•"/>
      <w:lvlJc w:val="left"/>
      <w:pPr>
        <w:ind w:left="2280" w:hanging="709"/>
      </w:pPr>
      <w:rPr>
        <w:rFonts w:hint="default"/>
        <w:lang w:val="pt-PT" w:eastAsia="en-US" w:bidi="ar-SA"/>
      </w:rPr>
    </w:lvl>
    <w:lvl w:ilvl="3" w:tplc="F18C1362">
      <w:numFmt w:val="bullet"/>
      <w:lvlText w:val="•"/>
      <w:lvlJc w:val="left"/>
      <w:pPr>
        <w:ind w:left="3461" w:hanging="709"/>
      </w:pPr>
      <w:rPr>
        <w:rFonts w:hint="default"/>
        <w:lang w:val="pt-PT" w:eastAsia="en-US" w:bidi="ar-SA"/>
      </w:rPr>
    </w:lvl>
    <w:lvl w:ilvl="4" w:tplc="F7146392">
      <w:numFmt w:val="bullet"/>
      <w:lvlText w:val="•"/>
      <w:lvlJc w:val="left"/>
      <w:pPr>
        <w:ind w:left="4642" w:hanging="709"/>
      </w:pPr>
      <w:rPr>
        <w:rFonts w:hint="default"/>
        <w:lang w:val="pt-PT" w:eastAsia="en-US" w:bidi="ar-SA"/>
      </w:rPr>
    </w:lvl>
    <w:lvl w:ilvl="5" w:tplc="6BF03A6E">
      <w:numFmt w:val="bullet"/>
      <w:lvlText w:val="•"/>
      <w:lvlJc w:val="left"/>
      <w:pPr>
        <w:ind w:left="5822" w:hanging="709"/>
      </w:pPr>
      <w:rPr>
        <w:rFonts w:hint="default"/>
        <w:lang w:val="pt-PT" w:eastAsia="en-US" w:bidi="ar-SA"/>
      </w:rPr>
    </w:lvl>
    <w:lvl w:ilvl="6" w:tplc="FF842154">
      <w:numFmt w:val="bullet"/>
      <w:lvlText w:val="•"/>
      <w:lvlJc w:val="left"/>
      <w:pPr>
        <w:ind w:left="7003" w:hanging="709"/>
      </w:pPr>
      <w:rPr>
        <w:rFonts w:hint="default"/>
        <w:lang w:val="pt-PT" w:eastAsia="en-US" w:bidi="ar-SA"/>
      </w:rPr>
    </w:lvl>
    <w:lvl w:ilvl="7" w:tplc="D5581BFC">
      <w:numFmt w:val="bullet"/>
      <w:lvlText w:val="•"/>
      <w:lvlJc w:val="left"/>
      <w:pPr>
        <w:ind w:left="8184" w:hanging="709"/>
      </w:pPr>
      <w:rPr>
        <w:rFonts w:hint="default"/>
        <w:lang w:val="pt-PT" w:eastAsia="en-US" w:bidi="ar-SA"/>
      </w:rPr>
    </w:lvl>
    <w:lvl w:ilvl="8" w:tplc="141CE1C0">
      <w:numFmt w:val="bullet"/>
      <w:lvlText w:val="•"/>
      <w:lvlJc w:val="left"/>
      <w:pPr>
        <w:ind w:left="9364" w:hanging="709"/>
      </w:pPr>
      <w:rPr>
        <w:rFonts w:hint="default"/>
        <w:lang w:val="pt-PT" w:eastAsia="en-US" w:bidi="ar-SA"/>
      </w:rPr>
    </w:lvl>
  </w:abstractNum>
  <w:abstractNum w:abstractNumId="25">
    <w:nsid w:val="52EE3DCB"/>
    <w:multiLevelType w:val="multilevel"/>
    <w:tmpl w:val="CEEA979C"/>
    <w:lvl w:ilvl="0">
      <w:start w:val="11"/>
      <w:numFmt w:val="decimal"/>
      <w:lvlText w:val="%1."/>
      <w:lvlJc w:val="left"/>
      <w:pPr>
        <w:ind w:left="435" w:hanging="435"/>
      </w:pPr>
      <w:rPr>
        <w:rFonts w:hint="default"/>
      </w:rPr>
    </w:lvl>
    <w:lvl w:ilvl="1">
      <w:start w:val="3"/>
      <w:numFmt w:val="decimal"/>
      <w:lvlText w:val="%1.%2."/>
      <w:lvlJc w:val="left"/>
      <w:pPr>
        <w:ind w:left="435" w:hanging="43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54161350"/>
    <w:multiLevelType w:val="hybridMultilevel"/>
    <w:tmpl w:val="3B62B0D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5E5828B4"/>
    <w:multiLevelType w:val="multilevel"/>
    <w:tmpl w:val="5CE40F42"/>
    <w:lvl w:ilvl="0">
      <w:start w:val="1"/>
      <w:numFmt w:val="decimal"/>
      <w:pStyle w:val="Ttulo2"/>
      <w:lvlText w:val="Item %1."/>
      <w:lvlJc w:val="left"/>
      <w:pPr>
        <w:tabs>
          <w:tab w:val="num" w:pos="720"/>
        </w:tabs>
        <w:ind w:left="360" w:hanging="360"/>
      </w:pPr>
      <w:rPr>
        <w:b/>
        <w:i w:val="0"/>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8">
    <w:nsid w:val="61DD361E"/>
    <w:multiLevelType w:val="multilevel"/>
    <w:tmpl w:val="81646F64"/>
    <w:lvl w:ilvl="0">
      <w:start w:val="1"/>
      <w:numFmt w:val="decimal"/>
      <w:pStyle w:val="Nivel01Titulo"/>
      <w:lvlText w:val="%1."/>
      <w:lvlJc w:val="left"/>
      <w:pPr>
        <w:ind w:left="360" w:hanging="360"/>
      </w:pPr>
      <w:rPr>
        <w:rFonts w:hint="default"/>
        <w:b/>
        <w:i w:val="0"/>
      </w:rPr>
    </w:lvl>
    <w:lvl w:ilvl="1">
      <w:start w:val="1"/>
      <w:numFmt w:val="decimal"/>
      <w:suff w:val="space"/>
      <w:lvlText w:val="%1.%2."/>
      <w:lvlJc w:val="left"/>
      <w:pPr>
        <w:ind w:left="710" w:firstLine="0"/>
      </w:pPr>
      <w:rPr>
        <w:rFonts w:ascii="Arial" w:hAnsi="Arial" w:cs="Arial" w:hint="default"/>
        <w:b w:val="0"/>
        <w:i w:val="0"/>
        <w:color w:val="auto"/>
        <w:sz w:val="20"/>
        <w:szCs w:val="20"/>
      </w:rPr>
    </w:lvl>
    <w:lvl w:ilvl="2">
      <w:start w:val="1"/>
      <w:numFmt w:val="decimal"/>
      <w:suff w:val="space"/>
      <w:lvlText w:val="%1.%2.%3."/>
      <w:lvlJc w:val="left"/>
      <w:pPr>
        <w:ind w:left="1135" w:firstLine="0"/>
      </w:pPr>
      <w:rPr>
        <w:rFonts w:hint="default"/>
        <w:b w:val="0"/>
        <w:i w:val="0"/>
        <w:color w:val="auto"/>
        <w:sz w:val="20"/>
        <w:szCs w:val="20"/>
      </w:rPr>
    </w:lvl>
    <w:lvl w:ilvl="3">
      <w:start w:val="1"/>
      <w:numFmt w:val="decimal"/>
      <w:suff w:val="space"/>
      <w:lvlText w:val="%1.%2.%3.%4."/>
      <w:lvlJc w:val="left"/>
      <w:pPr>
        <w:ind w:left="993"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nsid w:val="68635B93"/>
    <w:multiLevelType w:val="hybridMultilevel"/>
    <w:tmpl w:val="A098847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6B2666EE"/>
    <w:multiLevelType w:val="multilevel"/>
    <w:tmpl w:val="9F3EBF4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rPr>
        <w:i w:val="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6C606E1D"/>
    <w:multiLevelType w:val="hybridMultilevel"/>
    <w:tmpl w:val="713813B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nsid w:val="71D553D2"/>
    <w:multiLevelType w:val="multilevel"/>
    <w:tmpl w:val="F5763A36"/>
    <w:lvl w:ilvl="0">
      <w:start w:val="11"/>
      <w:numFmt w:val="decimal"/>
      <w:lvlText w:val="%1."/>
      <w:lvlJc w:val="left"/>
      <w:pPr>
        <w:ind w:left="600" w:hanging="600"/>
      </w:pPr>
      <w:rPr>
        <w:rFonts w:hint="default"/>
      </w:rPr>
    </w:lvl>
    <w:lvl w:ilvl="1">
      <w:start w:val="3"/>
      <w:numFmt w:val="decimal"/>
      <w:lvlText w:val="%1.%2."/>
      <w:lvlJc w:val="left"/>
      <w:pPr>
        <w:ind w:left="600" w:hanging="600"/>
      </w:pPr>
      <w:rPr>
        <w:rFonts w:hint="default"/>
        <w:b/>
      </w:rPr>
    </w:lvl>
    <w:lvl w:ilvl="2">
      <w:start w:val="1"/>
      <w:numFmt w:val="decimal"/>
      <w:lvlText w:val="%1.%2.%3."/>
      <w:lvlJc w:val="left"/>
      <w:pPr>
        <w:ind w:left="720" w:hanging="720"/>
      </w:pPr>
      <w:rPr>
        <w:rFonts w:asciiTheme="minorHAnsi" w:hAnsiTheme="minorHAnsi" w:cstheme="minorHAnsi" w:hint="default"/>
        <w:b/>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780C31C6"/>
    <w:multiLevelType w:val="hybridMultilevel"/>
    <w:tmpl w:val="80D87C98"/>
    <w:lvl w:ilvl="0" w:tplc="04160001">
      <w:start w:val="1"/>
      <w:numFmt w:val="bullet"/>
      <w:lvlText w:val=""/>
      <w:lvlJc w:val="left"/>
      <w:pPr>
        <w:ind w:left="153" w:hanging="360"/>
      </w:pPr>
      <w:rPr>
        <w:rFonts w:ascii="Symbol" w:hAnsi="Symbol" w:hint="default"/>
      </w:rPr>
    </w:lvl>
    <w:lvl w:ilvl="1" w:tplc="04160003" w:tentative="1">
      <w:start w:val="1"/>
      <w:numFmt w:val="bullet"/>
      <w:lvlText w:val="o"/>
      <w:lvlJc w:val="left"/>
      <w:pPr>
        <w:ind w:left="873" w:hanging="360"/>
      </w:pPr>
      <w:rPr>
        <w:rFonts w:ascii="Courier New" w:hAnsi="Courier New" w:cs="Courier New" w:hint="default"/>
      </w:rPr>
    </w:lvl>
    <w:lvl w:ilvl="2" w:tplc="04160005" w:tentative="1">
      <w:start w:val="1"/>
      <w:numFmt w:val="bullet"/>
      <w:lvlText w:val=""/>
      <w:lvlJc w:val="left"/>
      <w:pPr>
        <w:ind w:left="1593" w:hanging="360"/>
      </w:pPr>
      <w:rPr>
        <w:rFonts w:ascii="Wingdings" w:hAnsi="Wingdings" w:hint="default"/>
      </w:rPr>
    </w:lvl>
    <w:lvl w:ilvl="3" w:tplc="04160001" w:tentative="1">
      <w:start w:val="1"/>
      <w:numFmt w:val="bullet"/>
      <w:lvlText w:val=""/>
      <w:lvlJc w:val="left"/>
      <w:pPr>
        <w:ind w:left="2313" w:hanging="360"/>
      </w:pPr>
      <w:rPr>
        <w:rFonts w:ascii="Symbol" w:hAnsi="Symbol" w:hint="default"/>
      </w:rPr>
    </w:lvl>
    <w:lvl w:ilvl="4" w:tplc="04160003" w:tentative="1">
      <w:start w:val="1"/>
      <w:numFmt w:val="bullet"/>
      <w:lvlText w:val="o"/>
      <w:lvlJc w:val="left"/>
      <w:pPr>
        <w:ind w:left="3033" w:hanging="360"/>
      </w:pPr>
      <w:rPr>
        <w:rFonts w:ascii="Courier New" w:hAnsi="Courier New" w:cs="Courier New" w:hint="default"/>
      </w:rPr>
    </w:lvl>
    <w:lvl w:ilvl="5" w:tplc="04160005" w:tentative="1">
      <w:start w:val="1"/>
      <w:numFmt w:val="bullet"/>
      <w:lvlText w:val=""/>
      <w:lvlJc w:val="left"/>
      <w:pPr>
        <w:ind w:left="3753" w:hanging="360"/>
      </w:pPr>
      <w:rPr>
        <w:rFonts w:ascii="Wingdings" w:hAnsi="Wingdings" w:hint="default"/>
      </w:rPr>
    </w:lvl>
    <w:lvl w:ilvl="6" w:tplc="04160001" w:tentative="1">
      <w:start w:val="1"/>
      <w:numFmt w:val="bullet"/>
      <w:lvlText w:val=""/>
      <w:lvlJc w:val="left"/>
      <w:pPr>
        <w:ind w:left="4473" w:hanging="360"/>
      </w:pPr>
      <w:rPr>
        <w:rFonts w:ascii="Symbol" w:hAnsi="Symbol" w:hint="default"/>
      </w:rPr>
    </w:lvl>
    <w:lvl w:ilvl="7" w:tplc="04160003" w:tentative="1">
      <w:start w:val="1"/>
      <w:numFmt w:val="bullet"/>
      <w:lvlText w:val="o"/>
      <w:lvlJc w:val="left"/>
      <w:pPr>
        <w:ind w:left="5193" w:hanging="360"/>
      </w:pPr>
      <w:rPr>
        <w:rFonts w:ascii="Courier New" w:hAnsi="Courier New" w:cs="Courier New" w:hint="default"/>
      </w:rPr>
    </w:lvl>
    <w:lvl w:ilvl="8" w:tplc="04160005" w:tentative="1">
      <w:start w:val="1"/>
      <w:numFmt w:val="bullet"/>
      <w:lvlText w:val=""/>
      <w:lvlJc w:val="left"/>
      <w:pPr>
        <w:ind w:left="5913" w:hanging="360"/>
      </w:pPr>
      <w:rPr>
        <w:rFonts w:ascii="Wingdings" w:hAnsi="Wingdings" w:hint="default"/>
      </w:rPr>
    </w:lvl>
  </w:abstractNum>
  <w:abstractNum w:abstractNumId="34">
    <w:nsid w:val="79200F6E"/>
    <w:multiLevelType w:val="hybridMultilevel"/>
    <w:tmpl w:val="42343D26"/>
    <w:lvl w:ilvl="0" w:tplc="04160017">
      <w:start w:val="1"/>
      <w:numFmt w:val="lowerLetter"/>
      <w:lvlText w:val="%1)"/>
      <w:lvlJc w:val="left"/>
      <w:pPr>
        <w:ind w:left="1436" w:hanging="360"/>
      </w:pPr>
    </w:lvl>
    <w:lvl w:ilvl="1" w:tplc="04160019" w:tentative="1">
      <w:start w:val="1"/>
      <w:numFmt w:val="lowerLetter"/>
      <w:lvlText w:val="%2."/>
      <w:lvlJc w:val="left"/>
      <w:pPr>
        <w:ind w:left="2156" w:hanging="360"/>
      </w:pPr>
    </w:lvl>
    <w:lvl w:ilvl="2" w:tplc="0416001B" w:tentative="1">
      <w:start w:val="1"/>
      <w:numFmt w:val="lowerRoman"/>
      <w:lvlText w:val="%3."/>
      <w:lvlJc w:val="right"/>
      <w:pPr>
        <w:ind w:left="2876" w:hanging="180"/>
      </w:pPr>
    </w:lvl>
    <w:lvl w:ilvl="3" w:tplc="0416000F" w:tentative="1">
      <w:start w:val="1"/>
      <w:numFmt w:val="decimal"/>
      <w:lvlText w:val="%4."/>
      <w:lvlJc w:val="left"/>
      <w:pPr>
        <w:ind w:left="3596" w:hanging="360"/>
      </w:pPr>
    </w:lvl>
    <w:lvl w:ilvl="4" w:tplc="04160019" w:tentative="1">
      <w:start w:val="1"/>
      <w:numFmt w:val="lowerLetter"/>
      <w:lvlText w:val="%5."/>
      <w:lvlJc w:val="left"/>
      <w:pPr>
        <w:ind w:left="4316" w:hanging="360"/>
      </w:pPr>
    </w:lvl>
    <w:lvl w:ilvl="5" w:tplc="0416001B" w:tentative="1">
      <w:start w:val="1"/>
      <w:numFmt w:val="lowerRoman"/>
      <w:lvlText w:val="%6."/>
      <w:lvlJc w:val="right"/>
      <w:pPr>
        <w:ind w:left="5036" w:hanging="180"/>
      </w:pPr>
    </w:lvl>
    <w:lvl w:ilvl="6" w:tplc="0416000F" w:tentative="1">
      <w:start w:val="1"/>
      <w:numFmt w:val="decimal"/>
      <w:lvlText w:val="%7."/>
      <w:lvlJc w:val="left"/>
      <w:pPr>
        <w:ind w:left="5756" w:hanging="360"/>
      </w:pPr>
    </w:lvl>
    <w:lvl w:ilvl="7" w:tplc="04160019" w:tentative="1">
      <w:start w:val="1"/>
      <w:numFmt w:val="lowerLetter"/>
      <w:lvlText w:val="%8."/>
      <w:lvlJc w:val="left"/>
      <w:pPr>
        <w:ind w:left="6476" w:hanging="360"/>
      </w:pPr>
    </w:lvl>
    <w:lvl w:ilvl="8" w:tplc="0416001B" w:tentative="1">
      <w:start w:val="1"/>
      <w:numFmt w:val="lowerRoman"/>
      <w:lvlText w:val="%9."/>
      <w:lvlJc w:val="right"/>
      <w:pPr>
        <w:ind w:left="7196" w:hanging="180"/>
      </w:pPr>
    </w:lvl>
  </w:abstractNum>
  <w:abstractNum w:abstractNumId="35">
    <w:nsid w:val="7B9425BA"/>
    <w:multiLevelType w:val="multilevel"/>
    <w:tmpl w:val="2ABE3E7C"/>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7E6B28E7"/>
    <w:multiLevelType w:val="hybridMultilevel"/>
    <w:tmpl w:val="B2E4643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7"/>
  </w:num>
  <w:num w:numId="2">
    <w:abstractNumId w:val="23"/>
  </w:num>
  <w:num w:numId="3">
    <w:abstractNumId w:val="0"/>
  </w:num>
  <w:num w:numId="4">
    <w:abstractNumId w:val="21"/>
  </w:num>
  <w:num w:numId="5">
    <w:abstractNumId w:val="8"/>
  </w:num>
  <w:num w:numId="6">
    <w:abstractNumId w:val="20"/>
  </w:num>
  <w:num w:numId="7">
    <w:abstractNumId w:val="25"/>
  </w:num>
  <w:num w:numId="8">
    <w:abstractNumId w:val="32"/>
  </w:num>
  <w:num w:numId="9">
    <w:abstractNumId w:val="24"/>
  </w:num>
  <w:num w:numId="10">
    <w:abstractNumId w:val="19"/>
  </w:num>
  <w:num w:numId="11">
    <w:abstractNumId w:val="15"/>
  </w:num>
  <w:num w:numId="12">
    <w:abstractNumId w:val="4"/>
  </w:num>
  <w:num w:numId="13">
    <w:abstractNumId w:val="36"/>
  </w:num>
  <w:num w:numId="14">
    <w:abstractNumId w:val="29"/>
  </w:num>
  <w:num w:numId="15">
    <w:abstractNumId w:val="28"/>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num>
  <w:num w:numId="18">
    <w:abstractNumId w:val="3"/>
  </w:num>
  <w:num w:numId="19">
    <w:abstractNumId w:val="6"/>
  </w:num>
  <w:num w:numId="20">
    <w:abstractNumId w:val="35"/>
  </w:num>
  <w:num w:numId="21">
    <w:abstractNumId w:val="13"/>
  </w:num>
  <w:num w:numId="22">
    <w:abstractNumId w:val="10"/>
  </w:num>
  <w:num w:numId="23">
    <w:abstractNumId w:val="5"/>
  </w:num>
  <w:num w:numId="24">
    <w:abstractNumId w:val="14"/>
  </w:num>
  <w:num w:numId="25">
    <w:abstractNumId w:val="9"/>
  </w:num>
  <w:num w:numId="26">
    <w:abstractNumId w:val="18"/>
  </w:num>
  <w:num w:numId="27">
    <w:abstractNumId w:val="1"/>
  </w:num>
  <w:num w:numId="28">
    <w:abstractNumId w:val="17"/>
  </w:num>
  <w:num w:numId="29">
    <w:abstractNumId w:val="12"/>
  </w:num>
  <w:num w:numId="30">
    <w:abstractNumId w:val="31"/>
  </w:num>
  <w:num w:numId="31">
    <w:abstractNumId w:val="16"/>
  </w:num>
  <w:num w:numId="32">
    <w:abstractNumId w:val="11"/>
  </w:num>
  <w:num w:numId="33">
    <w:abstractNumId w:val="22"/>
  </w:num>
  <w:num w:numId="34">
    <w:abstractNumId w:val="2"/>
  </w:num>
  <w:num w:numId="35">
    <w:abstractNumId w:val="7"/>
  </w:num>
  <w:num w:numId="36">
    <w:abstractNumId w:val="33"/>
  </w:num>
  <w:num w:numId="37">
    <w:abstractNumId w:val="2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6E7"/>
    <w:rsid w:val="00020205"/>
    <w:rsid w:val="00020823"/>
    <w:rsid w:val="00023A23"/>
    <w:rsid w:val="0004495B"/>
    <w:rsid w:val="00054DE2"/>
    <w:rsid w:val="00070AD7"/>
    <w:rsid w:val="00080C27"/>
    <w:rsid w:val="0009542D"/>
    <w:rsid w:val="000A4BB8"/>
    <w:rsid w:val="000A7A83"/>
    <w:rsid w:val="000C014C"/>
    <w:rsid w:val="000C6C6A"/>
    <w:rsid w:val="000D6B1F"/>
    <w:rsid w:val="000F4113"/>
    <w:rsid w:val="00102D33"/>
    <w:rsid w:val="00110215"/>
    <w:rsid w:val="00125D36"/>
    <w:rsid w:val="00131967"/>
    <w:rsid w:val="00140274"/>
    <w:rsid w:val="00146210"/>
    <w:rsid w:val="0015386E"/>
    <w:rsid w:val="001555C0"/>
    <w:rsid w:val="00164BD6"/>
    <w:rsid w:val="00166C4C"/>
    <w:rsid w:val="0017517A"/>
    <w:rsid w:val="00177E2B"/>
    <w:rsid w:val="00186B93"/>
    <w:rsid w:val="001A130E"/>
    <w:rsid w:val="001A42EA"/>
    <w:rsid w:val="001A66AB"/>
    <w:rsid w:val="001C1A8F"/>
    <w:rsid w:val="001E2B6D"/>
    <w:rsid w:val="00236A46"/>
    <w:rsid w:val="00243000"/>
    <w:rsid w:val="002537F0"/>
    <w:rsid w:val="00266186"/>
    <w:rsid w:val="00270107"/>
    <w:rsid w:val="0029110C"/>
    <w:rsid w:val="00296040"/>
    <w:rsid w:val="002A27A6"/>
    <w:rsid w:val="002A2911"/>
    <w:rsid w:val="002B0E2A"/>
    <w:rsid w:val="002B2D3E"/>
    <w:rsid w:val="002D1F6B"/>
    <w:rsid w:val="002D7CB8"/>
    <w:rsid w:val="002E6640"/>
    <w:rsid w:val="002F05F9"/>
    <w:rsid w:val="002F4E29"/>
    <w:rsid w:val="00317B74"/>
    <w:rsid w:val="00326B59"/>
    <w:rsid w:val="00351861"/>
    <w:rsid w:val="00364313"/>
    <w:rsid w:val="00374A5E"/>
    <w:rsid w:val="003A433F"/>
    <w:rsid w:val="003B4A5E"/>
    <w:rsid w:val="003C0F4D"/>
    <w:rsid w:val="003D23E4"/>
    <w:rsid w:val="003E0B56"/>
    <w:rsid w:val="003F40F2"/>
    <w:rsid w:val="003F49A1"/>
    <w:rsid w:val="003F62A5"/>
    <w:rsid w:val="00424033"/>
    <w:rsid w:val="00427695"/>
    <w:rsid w:val="00431FBE"/>
    <w:rsid w:val="004358F0"/>
    <w:rsid w:val="00454ECF"/>
    <w:rsid w:val="004A6FCC"/>
    <w:rsid w:val="004B07BA"/>
    <w:rsid w:val="004F0A98"/>
    <w:rsid w:val="004F5596"/>
    <w:rsid w:val="004F606C"/>
    <w:rsid w:val="00505BF8"/>
    <w:rsid w:val="00513A10"/>
    <w:rsid w:val="00515C4C"/>
    <w:rsid w:val="00516A3F"/>
    <w:rsid w:val="00517119"/>
    <w:rsid w:val="005320B2"/>
    <w:rsid w:val="00534CAD"/>
    <w:rsid w:val="005412B3"/>
    <w:rsid w:val="00542FEB"/>
    <w:rsid w:val="0054795A"/>
    <w:rsid w:val="0056614D"/>
    <w:rsid w:val="00577BE9"/>
    <w:rsid w:val="00591F8D"/>
    <w:rsid w:val="005B2DEF"/>
    <w:rsid w:val="005C24C0"/>
    <w:rsid w:val="005E55A9"/>
    <w:rsid w:val="00603C0A"/>
    <w:rsid w:val="006128DD"/>
    <w:rsid w:val="0061655E"/>
    <w:rsid w:val="00632BFF"/>
    <w:rsid w:val="00647DFE"/>
    <w:rsid w:val="00681BF8"/>
    <w:rsid w:val="00684786"/>
    <w:rsid w:val="00694059"/>
    <w:rsid w:val="006979B6"/>
    <w:rsid w:val="006A7BDC"/>
    <w:rsid w:val="00755F1C"/>
    <w:rsid w:val="00767F36"/>
    <w:rsid w:val="007745D3"/>
    <w:rsid w:val="007A3F24"/>
    <w:rsid w:val="007A6EC4"/>
    <w:rsid w:val="007B7828"/>
    <w:rsid w:val="007E1CBD"/>
    <w:rsid w:val="00802E18"/>
    <w:rsid w:val="00815655"/>
    <w:rsid w:val="008300AE"/>
    <w:rsid w:val="00831BCF"/>
    <w:rsid w:val="00832E67"/>
    <w:rsid w:val="00834E0D"/>
    <w:rsid w:val="008A2D65"/>
    <w:rsid w:val="008C0651"/>
    <w:rsid w:val="008C725B"/>
    <w:rsid w:val="008E04C5"/>
    <w:rsid w:val="008E0808"/>
    <w:rsid w:val="008E48FA"/>
    <w:rsid w:val="008E4F11"/>
    <w:rsid w:val="008E7C1C"/>
    <w:rsid w:val="009058A3"/>
    <w:rsid w:val="0092003E"/>
    <w:rsid w:val="00924077"/>
    <w:rsid w:val="00926475"/>
    <w:rsid w:val="009270C0"/>
    <w:rsid w:val="00952236"/>
    <w:rsid w:val="00954D81"/>
    <w:rsid w:val="00972E80"/>
    <w:rsid w:val="00980899"/>
    <w:rsid w:val="009906C8"/>
    <w:rsid w:val="009A57B7"/>
    <w:rsid w:val="009B2AD2"/>
    <w:rsid w:val="009B6086"/>
    <w:rsid w:val="009C0B58"/>
    <w:rsid w:val="009F24AD"/>
    <w:rsid w:val="00A12883"/>
    <w:rsid w:val="00A13E28"/>
    <w:rsid w:val="00A22C2F"/>
    <w:rsid w:val="00A332D0"/>
    <w:rsid w:val="00A41A64"/>
    <w:rsid w:val="00A56600"/>
    <w:rsid w:val="00A70E0B"/>
    <w:rsid w:val="00A71FA6"/>
    <w:rsid w:val="00A82395"/>
    <w:rsid w:val="00A8279D"/>
    <w:rsid w:val="00A846A8"/>
    <w:rsid w:val="00A933DA"/>
    <w:rsid w:val="00AA044A"/>
    <w:rsid w:val="00AA249B"/>
    <w:rsid w:val="00AB31F1"/>
    <w:rsid w:val="00AB35F0"/>
    <w:rsid w:val="00AE5D6E"/>
    <w:rsid w:val="00AF5D5F"/>
    <w:rsid w:val="00AF76E7"/>
    <w:rsid w:val="00B122CA"/>
    <w:rsid w:val="00B318EA"/>
    <w:rsid w:val="00B37327"/>
    <w:rsid w:val="00B5429C"/>
    <w:rsid w:val="00B6292F"/>
    <w:rsid w:val="00B929BB"/>
    <w:rsid w:val="00BB11BF"/>
    <w:rsid w:val="00BC3360"/>
    <w:rsid w:val="00BC37FF"/>
    <w:rsid w:val="00BD0C06"/>
    <w:rsid w:val="00C171F5"/>
    <w:rsid w:val="00C34EA2"/>
    <w:rsid w:val="00C43737"/>
    <w:rsid w:val="00C57C9F"/>
    <w:rsid w:val="00C644DB"/>
    <w:rsid w:val="00C8002E"/>
    <w:rsid w:val="00C929F1"/>
    <w:rsid w:val="00C96DD8"/>
    <w:rsid w:val="00CA0F56"/>
    <w:rsid w:val="00CA49DD"/>
    <w:rsid w:val="00CB767E"/>
    <w:rsid w:val="00D12D27"/>
    <w:rsid w:val="00D1735C"/>
    <w:rsid w:val="00D17EDF"/>
    <w:rsid w:val="00D42C51"/>
    <w:rsid w:val="00D67633"/>
    <w:rsid w:val="00D93C01"/>
    <w:rsid w:val="00D95D07"/>
    <w:rsid w:val="00DA7C86"/>
    <w:rsid w:val="00DB1E0F"/>
    <w:rsid w:val="00DC2C8D"/>
    <w:rsid w:val="00DC3794"/>
    <w:rsid w:val="00DF59A6"/>
    <w:rsid w:val="00E00561"/>
    <w:rsid w:val="00E13050"/>
    <w:rsid w:val="00E3281D"/>
    <w:rsid w:val="00E3383E"/>
    <w:rsid w:val="00E340DA"/>
    <w:rsid w:val="00E80332"/>
    <w:rsid w:val="00E953BA"/>
    <w:rsid w:val="00E97DD2"/>
    <w:rsid w:val="00EA14C1"/>
    <w:rsid w:val="00EB2331"/>
    <w:rsid w:val="00EB6DD9"/>
    <w:rsid w:val="00EC771B"/>
    <w:rsid w:val="00ED0570"/>
    <w:rsid w:val="00ED7BE9"/>
    <w:rsid w:val="00EE0D87"/>
    <w:rsid w:val="00EE146F"/>
    <w:rsid w:val="00EF7A24"/>
    <w:rsid w:val="00F1506F"/>
    <w:rsid w:val="00F165B1"/>
    <w:rsid w:val="00F247BE"/>
    <w:rsid w:val="00F33EAB"/>
    <w:rsid w:val="00F70132"/>
    <w:rsid w:val="00F81D1D"/>
    <w:rsid w:val="00F900CC"/>
    <w:rsid w:val="00FC058D"/>
    <w:rsid w:val="00FE24AB"/>
    <w:rsid w:val="00FE37FB"/>
    <w:rsid w:val="00FE517A"/>
    <w:rsid w:val="00FE65E1"/>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B11F60B-4D8E-46E6-B04F-8450D40B7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45C3"/>
    <w:pPr>
      <w:spacing w:after="200" w:line="276" w:lineRule="auto"/>
    </w:pPr>
  </w:style>
  <w:style w:type="paragraph" w:styleId="Ttulo1">
    <w:name w:val="heading 1"/>
    <w:aliases w:val="SubTítulo 1"/>
    <w:basedOn w:val="Normal"/>
    <w:next w:val="Normal"/>
    <w:link w:val="Ttulo1Char"/>
    <w:qFormat/>
    <w:rsid w:val="00B16A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A25E9A"/>
    <w:pPr>
      <w:keepNext/>
      <w:numPr>
        <w:numId w:val="1"/>
      </w:numPr>
      <w:spacing w:after="0" w:line="240" w:lineRule="auto"/>
      <w:outlineLvl w:val="1"/>
    </w:pPr>
    <w:rPr>
      <w:rFonts w:ascii="Times New Roman" w:eastAsia="Times New Roman" w:hAnsi="Times New Roman" w:cs="Times New Roman"/>
      <w:b/>
      <w:sz w:val="24"/>
      <w:szCs w:val="20"/>
      <w:lang w:eastAsia="pt-BR"/>
    </w:rPr>
  </w:style>
  <w:style w:type="paragraph" w:styleId="Ttulo3">
    <w:name w:val="heading 3"/>
    <w:basedOn w:val="Normal"/>
    <w:next w:val="Normal"/>
    <w:link w:val="Ttulo3Char"/>
    <w:uiPriority w:val="9"/>
    <w:unhideWhenUsed/>
    <w:qFormat/>
    <w:rsid w:val="00B675FD"/>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4337A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uiPriority w:val="99"/>
    <w:qFormat/>
    <w:rsid w:val="00C3780D"/>
  </w:style>
  <w:style w:type="character" w:customStyle="1" w:styleId="RodapChar">
    <w:name w:val="Rodapé Char"/>
    <w:basedOn w:val="Fontepargpadro"/>
    <w:link w:val="Rodap"/>
    <w:qFormat/>
    <w:rsid w:val="00C3780D"/>
  </w:style>
  <w:style w:type="character" w:customStyle="1" w:styleId="TextodebaloChar">
    <w:name w:val="Texto de balão Char"/>
    <w:basedOn w:val="Fontepargpadro"/>
    <w:link w:val="Textodebalo"/>
    <w:uiPriority w:val="99"/>
    <w:semiHidden/>
    <w:qFormat/>
    <w:rsid w:val="00C3780D"/>
    <w:rPr>
      <w:rFonts w:ascii="Tahoma" w:hAnsi="Tahoma" w:cs="Tahoma"/>
      <w:sz w:val="16"/>
      <w:szCs w:val="16"/>
    </w:rPr>
  </w:style>
  <w:style w:type="character" w:customStyle="1" w:styleId="LinkdaInternet">
    <w:name w:val="Link da Internet"/>
    <w:uiPriority w:val="99"/>
    <w:rsid w:val="00865677"/>
    <w:rPr>
      <w:color w:val="0000FF"/>
      <w:u w:val="single"/>
    </w:rPr>
  </w:style>
  <w:style w:type="character" w:customStyle="1" w:styleId="Corpodetexto3Char">
    <w:name w:val="Corpo de texto 3 Char"/>
    <w:basedOn w:val="Fontepargpadro"/>
    <w:link w:val="Corpodetexto3"/>
    <w:semiHidden/>
    <w:qFormat/>
    <w:rsid w:val="00B16A63"/>
    <w:rPr>
      <w:rFonts w:ascii="Ecofont_Spranq_eco_Sans" w:eastAsiaTheme="minorEastAsia" w:hAnsi="Ecofont_Spranq_eco_Sans" w:cs="Tahoma"/>
      <w:sz w:val="16"/>
      <w:szCs w:val="16"/>
      <w:lang w:eastAsia="pt-BR"/>
    </w:rPr>
  </w:style>
  <w:style w:type="character" w:customStyle="1" w:styleId="citao2Char">
    <w:name w:val="citação 2 Char"/>
    <w:basedOn w:val="CitaoChar"/>
    <w:qFormat/>
    <w:rsid w:val="00B16A63"/>
    <w:rPr>
      <w:rFonts w:ascii="Arial" w:eastAsia="Calibri" w:hAnsi="Arial" w:cs="Tahoma"/>
      <w:i/>
      <w:iCs/>
      <w:color w:val="000000"/>
      <w:sz w:val="20"/>
      <w:szCs w:val="20"/>
      <w:shd w:val="clear" w:color="auto" w:fill="FFFFCC"/>
    </w:rPr>
  </w:style>
  <w:style w:type="character" w:customStyle="1" w:styleId="Nivel01Char">
    <w:name w:val="Nivel 01 Char"/>
    <w:basedOn w:val="Fontepargpadro"/>
    <w:link w:val="Nivel01"/>
    <w:qFormat/>
    <w:rsid w:val="00B16A63"/>
    <w:rPr>
      <w:rFonts w:ascii="Ecofont_Spranq_eco_Sans" w:eastAsiaTheme="majorEastAsia" w:hAnsi="Ecofont_Spranq_eco_Sans" w:cs="Times New Roman"/>
      <w:b/>
      <w:bCs/>
      <w:color w:val="000000"/>
      <w:sz w:val="20"/>
      <w:szCs w:val="20"/>
      <w:lang w:eastAsia="pt-BR"/>
    </w:rPr>
  </w:style>
  <w:style w:type="character" w:customStyle="1" w:styleId="CitaoChar">
    <w:name w:val="Citação Char"/>
    <w:basedOn w:val="Fontepargpadro"/>
    <w:link w:val="Citao"/>
    <w:uiPriority w:val="29"/>
    <w:qFormat/>
    <w:rsid w:val="00B16A63"/>
    <w:rPr>
      <w:i/>
      <w:iCs/>
      <w:color w:val="000000" w:themeColor="text1"/>
    </w:rPr>
  </w:style>
  <w:style w:type="character" w:customStyle="1" w:styleId="Ttulo1Char">
    <w:name w:val="Título 1 Char"/>
    <w:aliases w:val="SubTítulo 1 Char"/>
    <w:basedOn w:val="Fontepargpadro"/>
    <w:link w:val="Ttulo1"/>
    <w:qFormat/>
    <w:rsid w:val="00B16A63"/>
    <w:rPr>
      <w:rFonts w:asciiTheme="majorHAnsi" w:eastAsiaTheme="majorEastAsia" w:hAnsiTheme="majorHAnsi" w:cstheme="majorBidi"/>
      <w:b/>
      <w:bCs/>
      <w:color w:val="365F91" w:themeColor="accent1" w:themeShade="BF"/>
      <w:sz w:val="28"/>
      <w:szCs w:val="28"/>
    </w:rPr>
  </w:style>
  <w:style w:type="character" w:styleId="Forte">
    <w:name w:val="Strong"/>
    <w:uiPriority w:val="22"/>
    <w:qFormat/>
    <w:rsid w:val="00661A43"/>
    <w:rPr>
      <w:b/>
      <w:bCs/>
    </w:rPr>
  </w:style>
  <w:style w:type="character" w:customStyle="1" w:styleId="Ttulo1Char1">
    <w:name w:val="Título 1 Char1"/>
    <w:qFormat/>
    <w:rsid w:val="00BE6CAC"/>
    <w:rPr>
      <w:spacing w:val="-3"/>
      <w:sz w:val="24"/>
      <w:lang w:val="pt-BR" w:eastAsia="pt-BR" w:bidi="ar-SA"/>
    </w:rPr>
  </w:style>
  <w:style w:type="character" w:customStyle="1" w:styleId="CabealhoChar1">
    <w:name w:val="Cabeçalho Char1"/>
    <w:qFormat/>
    <w:locked/>
    <w:rsid w:val="00E75342"/>
    <w:rPr>
      <w:sz w:val="24"/>
      <w:lang w:val="pt-BR" w:eastAsia="pt-BR" w:bidi="ar-SA"/>
    </w:rPr>
  </w:style>
  <w:style w:type="character" w:customStyle="1" w:styleId="Ttulo2Char">
    <w:name w:val="Título 2 Char"/>
    <w:basedOn w:val="Fontepargpadro"/>
    <w:link w:val="Ttulo2"/>
    <w:qFormat/>
    <w:rsid w:val="00A25E9A"/>
    <w:rPr>
      <w:rFonts w:ascii="Times New Roman" w:eastAsia="Times New Roman" w:hAnsi="Times New Roman" w:cs="Times New Roman"/>
      <w:b/>
      <w:sz w:val="24"/>
      <w:szCs w:val="20"/>
      <w:lang w:eastAsia="pt-BR"/>
    </w:rPr>
  </w:style>
  <w:style w:type="character" w:customStyle="1" w:styleId="Ttulo4Char">
    <w:name w:val="Título 4 Char"/>
    <w:basedOn w:val="Fontepargpadro"/>
    <w:link w:val="Ttulo4"/>
    <w:uiPriority w:val="9"/>
    <w:semiHidden/>
    <w:qFormat/>
    <w:rsid w:val="004337A9"/>
    <w:rPr>
      <w:rFonts w:asciiTheme="majorHAnsi" w:eastAsiaTheme="majorEastAsia" w:hAnsiTheme="majorHAnsi" w:cstheme="majorBidi"/>
      <w:b/>
      <w:bCs/>
      <w:i/>
      <w:iCs/>
      <w:color w:val="4F81BD" w:themeColor="accent1"/>
    </w:rPr>
  </w:style>
  <w:style w:type="character" w:customStyle="1" w:styleId="Recuodecorpodetexto2Char">
    <w:name w:val="Recuo de corpo de texto 2 Char"/>
    <w:basedOn w:val="Fontepargpadro"/>
    <w:link w:val="Recuodecorpodetexto2"/>
    <w:uiPriority w:val="99"/>
    <w:semiHidden/>
    <w:qFormat/>
    <w:rsid w:val="002F4BCF"/>
  </w:style>
  <w:style w:type="character" w:customStyle="1" w:styleId="Ttulo3Char">
    <w:name w:val="Título 3 Char"/>
    <w:basedOn w:val="Fontepargpadro"/>
    <w:link w:val="Ttulo3"/>
    <w:uiPriority w:val="9"/>
    <w:qFormat/>
    <w:rsid w:val="00B675FD"/>
    <w:rPr>
      <w:rFonts w:asciiTheme="majorHAnsi" w:eastAsiaTheme="majorEastAsia" w:hAnsiTheme="majorHAnsi" w:cstheme="majorBidi"/>
      <w:b/>
      <w:bCs/>
      <w:color w:val="4F81BD" w:themeColor="accent1"/>
    </w:rPr>
  </w:style>
  <w:style w:type="character" w:customStyle="1" w:styleId="apple-converted-space">
    <w:name w:val="apple-converted-space"/>
    <w:qFormat/>
    <w:rsid w:val="00B675FD"/>
  </w:style>
  <w:style w:type="character" w:customStyle="1" w:styleId="RecuodecorpodetextoChar">
    <w:name w:val="Recuo de corpo de texto Char"/>
    <w:basedOn w:val="Fontepargpadro"/>
    <w:link w:val="Recuodecorpodetexto"/>
    <w:uiPriority w:val="99"/>
    <w:semiHidden/>
    <w:qFormat/>
    <w:rsid w:val="00354CEA"/>
  </w:style>
  <w:style w:type="character" w:customStyle="1" w:styleId="RodapChar1">
    <w:name w:val="Rodapé Char1"/>
    <w:qFormat/>
    <w:rsid w:val="00354CEA"/>
    <w:rPr>
      <w:rFonts w:ascii="Courier New" w:hAnsi="Courier New"/>
      <w:lang w:val="pt-BR" w:eastAsia="pt-BR" w:bidi="ar-SA"/>
    </w:rPr>
  </w:style>
  <w:style w:type="character" w:customStyle="1" w:styleId="CorpodetextoChar">
    <w:name w:val="Corpo de texto Char"/>
    <w:basedOn w:val="Fontepargpadro"/>
    <w:link w:val="Corpodetexto"/>
    <w:uiPriority w:val="99"/>
    <w:qFormat/>
    <w:rsid w:val="00EA2E1D"/>
  </w:style>
  <w:style w:type="character" w:styleId="TextodoEspaoReservado">
    <w:name w:val="Placeholder Text"/>
    <w:basedOn w:val="Fontepargpadro"/>
    <w:uiPriority w:val="99"/>
    <w:semiHidden/>
    <w:qFormat/>
    <w:rsid w:val="00A36CD5"/>
    <w:rPr>
      <w:color w:val="808080"/>
    </w:rPr>
  </w:style>
  <w:style w:type="character" w:styleId="Refdecomentrio">
    <w:name w:val="annotation reference"/>
    <w:basedOn w:val="Fontepargpadro"/>
    <w:uiPriority w:val="99"/>
    <w:semiHidden/>
    <w:unhideWhenUsed/>
    <w:qFormat/>
    <w:rsid w:val="00A50B99"/>
    <w:rPr>
      <w:sz w:val="16"/>
      <w:szCs w:val="16"/>
    </w:rPr>
  </w:style>
  <w:style w:type="character" w:customStyle="1" w:styleId="TextodecomentrioChar">
    <w:name w:val="Texto de comentário Char"/>
    <w:basedOn w:val="Fontepargpadro"/>
    <w:link w:val="Textodecomentrio"/>
    <w:uiPriority w:val="99"/>
    <w:semiHidden/>
    <w:qFormat/>
    <w:rsid w:val="00A50B99"/>
    <w:rPr>
      <w:sz w:val="20"/>
      <w:szCs w:val="20"/>
    </w:rPr>
  </w:style>
  <w:style w:type="character" w:customStyle="1" w:styleId="AssuntodocomentrioChar">
    <w:name w:val="Assunto do comentário Char"/>
    <w:basedOn w:val="TextodecomentrioChar"/>
    <w:link w:val="Assuntodocomentrio"/>
    <w:uiPriority w:val="99"/>
    <w:semiHidden/>
    <w:qFormat/>
    <w:rsid w:val="00A50B99"/>
    <w:rPr>
      <w:b/>
      <w:bCs/>
      <w:sz w:val="20"/>
      <w:szCs w:val="20"/>
    </w:rPr>
  </w:style>
  <w:style w:type="character" w:customStyle="1" w:styleId="ListLabel1">
    <w:name w:val="ListLabel 1"/>
    <w:qFormat/>
    <w:rPr>
      <w:rFonts w:ascii="Palatino Linotype" w:hAnsi="Palatino Linotype"/>
      <w:b/>
      <w:sz w:val="20"/>
    </w:rPr>
  </w:style>
  <w:style w:type="character" w:customStyle="1" w:styleId="ListLabel2">
    <w:name w:val="ListLabel 2"/>
    <w:qFormat/>
    <w:rPr>
      <w:rFonts w:ascii="Palatino Linotype" w:hAnsi="Palatino Linotype" w:cs="Arial"/>
      <w:b/>
      <w:i w:val="0"/>
      <w:strike w:val="0"/>
      <w:dstrike w:val="0"/>
      <w:color w:val="auto"/>
      <w:sz w:val="20"/>
      <w:szCs w:val="20"/>
      <w:u w:val="none"/>
    </w:rPr>
  </w:style>
  <w:style w:type="character" w:customStyle="1" w:styleId="ListLabel3">
    <w:name w:val="ListLabel 3"/>
    <w:qFormat/>
    <w:rPr>
      <w:rFonts w:ascii="Palatino Linotype" w:hAnsi="Palatino Linotype" w:cs="Arial"/>
      <w:b/>
      <w:i w:val="0"/>
      <w:color w:val="auto"/>
      <w:sz w:val="20"/>
      <w:szCs w:val="20"/>
    </w:rPr>
  </w:style>
  <w:style w:type="character" w:customStyle="1" w:styleId="ListLabel4">
    <w:name w:val="ListLabel 4"/>
    <w:qFormat/>
    <w:rPr>
      <w:rFonts w:ascii="Palatino Linotype" w:hAnsi="Palatino Linotype"/>
      <w:b/>
      <w:color w:val="auto"/>
      <w:sz w:val="20"/>
    </w:rPr>
  </w:style>
  <w:style w:type="character" w:customStyle="1" w:styleId="ListLabel5">
    <w:name w:val="ListLabel 5"/>
    <w:qFormat/>
    <w:rPr>
      <w:b/>
      <w:color w:val="auto"/>
    </w:rPr>
  </w:style>
  <w:style w:type="character" w:customStyle="1" w:styleId="ListLabel6">
    <w:name w:val="ListLabel 6"/>
    <w:qFormat/>
    <w:rPr>
      <w:b/>
    </w:rPr>
  </w:style>
  <w:style w:type="character" w:customStyle="1" w:styleId="ListLabel7">
    <w:name w:val="ListLabel 7"/>
    <w:qFormat/>
    <w:rPr>
      <w:rFonts w:cs="Arial"/>
      <w:b/>
      <w:i w:val="0"/>
      <w:strike w:val="0"/>
      <w:dstrike w:val="0"/>
      <w:color w:val="auto"/>
      <w:sz w:val="20"/>
      <w:szCs w:val="20"/>
      <w:u w:val="none"/>
    </w:rPr>
  </w:style>
  <w:style w:type="character" w:customStyle="1" w:styleId="ListLabel8">
    <w:name w:val="ListLabel 8"/>
    <w:qFormat/>
    <w:rPr>
      <w:rFonts w:cs="Arial"/>
      <w:b/>
      <w:i w:val="0"/>
      <w:color w:val="auto"/>
      <w:sz w:val="20"/>
      <w:szCs w:val="20"/>
    </w:rPr>
  </w:style>
  <w:style w:type="character" w:customStyle="1" w:styleId="ListLabel9">
    <w:name w:val="ListLabel 9"/>
    <w:qFormat/>
    <w:rPr>
      <w:b/>
      <w:color w:val="auto"/>
    </w:rPr>
  </w:style>
  <w:style w:type="character" w:customStyle="1" w:styleId="ListLabel10">
    <w:name w:val="ListLabel 10"/>
    <w:qFormat/>
    <w:rPr>
      <w:b/>
      <w:color w:val="auto"/>
    </w:rPr>
  </w:style>
  <w:style w:type="character" w:customStyle="1" w:styleId="ListLabel11">
    <w:name w:val="ListLabel 11"/>
    <w:qFormat/>
    <w:rPr>
      <w:b/>
    </w:rPr>
  </w:style>
  <w:style w:type="character" w:customStyle="1" w:styleId="ListLabel12">
    <w:name w:val="ListLabel 12"/>
    <w:qFormat/>
    <w:rPr>
      <w:rFonts w:cs="Arial"/>
      <w:b/>
      <w:i w:val="0"/>
      <w:strike w:val="0"/>
      <w:dstrike w:val="0"/>
      <w:color w:val="auto"/>
      <w:sz w:val="20"/>
      <w:szCs w:val="20"/>
      <w:u w:val="none"/>
    </w:rPr>
  </w:style>
  <w:style w:type="character" w:customStyle="1" w:styleId="ListLabel13">
    <w:name w:val="ListLabel 13"/>
    <w:qFormat/>
    <w:rPr>
      <w:rFonts w:cs="Arial"/>
      <w:b/>
      <w:i w:val="0"/>
      <w:color w:val="auto"/>
      <w:sz w:val="20"/>
      <w:szCs w:val="20"/>
    </w:rPr>
  </w:style>
  <w:style w:type="character" w:customStyle="1" w:styleId="ListLabel14">
    <w:name w:val="ListLabel 14"/>
    <w:qFormat/>
    <w:rPr>
      <w:b/>
      <w:color w:val="auto"/>
    </w:rPr>
  </w:style>
  <w:style w:type="character" w:customStyle="1" w:styleId="ListLabel15">
    <w:name w:val="ListLabel 15"/>
    <w:qFormat/>
    <w:rPr>
      <w:b/>
      <w:color w:val="auto"/>
    </w:rPr>
  </w:style>
  <w:style w:type="character" w:customStyle="1" w:styleId="ListLabel16">
    <w:name w:val="ListLabel 16"/>
    <w:qFormat/>
    <w:rPr>
      <w:b/>
    </w:rPr>
  </w:style>
  <w:style w:type="character" w:customStyle="1" w:styleId="ListLabel17">
    <w:name w:val="ListLabel 17"/>
    <w:qFormat/>
    <w:rPr>
      <w:rFonts w:cs="Arial"/>
      <w:b/>
      <w:i w:val="0"/>
      <w:strike w:val="0"/>
      <w:dstrike w:val="0"/>
      <w:color w:val="auto"/>
      <w:sz w:val="20"/>
      <w:szCs w:val="20"/>
      <w:u w:val="none"/>
    </w:rPr>
  </w:style>
  <w:style w:type="character" w:customStyle="1" w:styleId="ListLabel18">
    <w:name w:val="ListLabel 18"/>
    <w:qFormat/>
    <w:rPr>
      <w:rFonts w:cs="Arial"/>
      <w:b/>
      <w:i w:val="0"/>
      <w:color w:val="auto"/>
      <w:sz w:val="20"/>
      <w:szCs w:val="20"/>
    </w:rPr>
  </w:style>
  <w:style w:type="character" w:customStyle="1" w:styleId="ListLabel19">
    <w:name w:val="ListLabel 19"/>
    <w:qFormat/>
    <w:rPr>
      <w:b/>
      <w:color w:val="auto"/>
    </w:rPr>
  </w:style>
  <w:style w:type="character" w:customStyle="1" w:styleId="ListLabel20">
    <w:name w:val="ListLabel 20"/>
    <w:qFormat/>
    <w:rPr>
      <w:b/>
      <w:color w:val="auto"/>
    </w:rPr>
  </w:style>
  <w:style w:type="character" w:customStyle="1" w:styleId="ListLabel21">
    <w:name w:val="ListLabel 21"/>
    <w:qFormat/>
    <w:rPr>
      <w:b/>
    </w:rPr>
  </w:style>
  <w:style w:type="character" w:customStyle="1" w:styleId="ListLabel22">
    <w:name w:val="ListLabel 22"/>
    <w:qFormat/>
    <w:rPr>
      <w:rFonts w:cs="Arial"/>
      <w:b/>
      <w:i w:val="0"/>
      <w:strike w:val="0"/>
      <w:dstrike w:val="0"/>
      <w:color w:val="auto"/>
      <w:sz w:val="20"/>
      <w:szCs w:val="20"/>
      <w:u w:val="none"/>
    </w:rPr>
  </w:style>
  <w:style w:type="character" w:customStyle="1" w:styleId="ListLabel23">
    <w:name w:val="ListLabel 23"/>
    <w:qFormat/>
    <w:rPr>
      <w:rFonts w:cs="Arial"/>
      <w:b/>
      <w:i w:val="0"/>
      <w:color w:val="auto"/>
      <w:sz w:val="20"/>
      <w:szCs w:val="20"/>
    </w:rPr>
  </w:style>
  <w:style w:type="character" w:customStyle="1" w:styleId="ListLabel24">
    <w:name w:val="ListLabel 24"/>
    <w:qFormat/>
    <w:rPr>
      <w:b/>
      <w:color w:val="auto"/>
    </w:rPr>
  </w:style>
  <w:style w:type="character" w:customStyle="1" w:styleId="ListLabel25">
    <w:name w:val="ListLabel 25"/>
    <w:qFormat/>
    <w:rPr>
      <w:b/>
      <w:color w:val="auto"/>
    </w:rPr>
  </w:style>
  <w:style w:type="character" w:customStyle="1" w:styleId="ListLabel26">
    <w:name w:val="ListLabel 26"/>
    <w:qFormat/>
    <w:rPr>
      <w:b/>
    </w:rPr>
  </w:style>
  <w:style w:type="character" w:customStyle="1" w:styleId="ListLabel27">
    <w:name w:val="ListLabel 27"/>
    <w:qFormat/>
    <w:rPr>
      <w:rFonts w:cs="Arial"/>
      <w:b/>
      <w:i w:val="0"/>
      <w:strike w:val="0"/>
      <w:dstrike w:val="0"/>
      <w:color w:val="auto"/>
      <w:sz w:val="20"/>
      <w:szCs w:val="20"/>
      <w:u w:val="none"/>
    </w:rPr>
  </w:style>
  <w:style w:type="character" w:customStyle="1" w:styleId="ListLabel28">
    <w:name w:val="ListLabel 28"/>
    <w:qFormat/>
    <w:rPr>
      <w:rFonts w:cs="Arial"/>
      <w:b/>
      <w:i w:val="0"/>
      <w:color w:val="auto"/>
      <w:sz w:val="20"/>
      <w:szCs w:val="20"/>
    </w:rPr>
  </w:style>
  <w:style w:type="character" w:customStyle="1" w:styleId="ListLabel29">
    <w:name w:val="ListLabel 29"/>
    <w:qFormat/>
    <w:rPr>
      <w:b/>
      <w:color w:val="auto"/>
    </w:rPr>
  </w:style>
  <w:style w:type="character" w:customStyle="1" w:styleId="ListLabel30">
    <w:name w:val="ListLabel 30"/>
    <w:qFormat/>
    <w:rPr>
      <w:b/>
      <w:color w:val="auto"/>
    </w:rPr>
  </w:style>
  <w:style w:type="character" w:customStyle="1" w:styleId="ListLabel31">
    <w:name w:val="ListLabel 31"/>
    <w:qFormat/>
    <w:rPr>
      <w:b/>
    </w:rPr>
  </w:style>
  <w:style w:type="character" w:customStyle="1" w:styleId="ListLabel32">
    <w:name w:val="ListLabel 32"/>
    <w:qFormat/>
    <w:rPr>
      <w:rFonts w:cs="Arial"/>
      <w:b/>
      <w:i w:val="0"/>
      <w:strike w:val="0"/>
      <w:dstrike w:val="0"/>
      <w:color w:val="auto"/>
      <w:sz w:val="20"/>
      <w:szCs w:val="20"/>
      <w:u w:val="none"/>
    </w:rPr>
  </w:style>
  <w:style w:type="character" w:customStyle="1" w:styleId="ListLabel33">
    <w:name w:val="ListLabel 33"/>
    <w:qFormat/>
    <w:rPr>
      <w:rFonts w:cs="Arial"/>
      <w:b/>
      <w:i w:val="0"/>
      <w:color w:val="auto"/>
      <w:sz w:val="20"/>
      <w:szCs w:val="20"/>
    </w:rPr>
  </w:style>
  <w:style w:type="character" w:customStyle="1" w:styleId="ListLabel34">
    <w:name w:val="ListLabel 34"/>
    <w:qFormat/>
    <w:rPr>
      <w:b/>
      <w:color w:val="auto"/>
    </w:rPr>
  </w:style>
  <w:style w:type="character" w:customStyle="1" w:styleId="ListLabel35">
    <w:name w:val="ListLabel 35"/>
    <w:qFormat/>
    <w:rPr>
      <w:b/>
      <w:color w:val="auto"/>
    </w:rPr>
  </w:style>
  <w:style w:type="character" w:customStyle="1" w:styleId="ListLabel36">
    <w:name w:val="ListLabel 36"/>
    <w:qFormat/>
    <w:rPr>
      <w:b/>
    </w:rPr>
  </w:style>
  <w:style w:type="character" w:customStyle="1" w:styleId="ListLabel37">
    <w:name w:val="ListLabel 37"/>
    <w:qFormat/>
    <w:rPr>
      <w:rFonts w:cs="Arial"/>
      <w:b/>
      <w:i w:val="0"/>
      <w:strike w:val="0"/>
      <w:dstrike w:val="0"/>
      <w:color w:val="auto"/>
      <w:sz w:val="20"/>
      <w:szCs w:val="20"/>
      <w:u w:val="none"/>
    </w:rPr>
  </w:style>
  <w:style w:type="character" w:customStyle="1" w:styleId="ListLabel38">
    <w:name w:val="ListLabel 38"/>
    <w:qFormat/>
    <w:rPr>
      <w:rFonts w:cs="Arial"/>
      <w:b/>
      <w:i w:val="0"/>
      <w:color w:val="auto"/>
      <w:sz w:val="20"/>
      <w:szCs w:val="20"/>
    </w:rPr>
  </w:style>
  <w:style w:type="character" w:customStyle="1" w:styleId="ListLabel39">
    <w:name w:val="ListLabel 39"/>
    <w:qFormat/>
    <w:rPr>
      <w:b/>
      <w:color w:val="auto"/>
    </w:rPr>
  </w:style>
  <w:style w:type="character" w:customStyle="1" w:styleId="ListLabel40">
    <w:name w:val="ListLabel 40"/>
    <w:qFormat/>
    <w:rPr>
      <w:b/>
      <w:color w:val="auto"/>
    </w:rPr>
  </w:style>
  <w:style w:type="character" w:customStyle="1" w:styleId="ListLabel41">
    <w:name w:val="ListLabel 41"/>
    <w:qFormat/>
    <w:rPr>
      <w:b/>
    </w:rPr>
  </w:style>
  <w:style w:type="character" w:customStyle="1" w:styleId="ListLabel42">
    <w:name w:val="ListLabel 42"/>
    <w:qFormat/>
    <w:rPr>
      <w:rFonts w:cs="Arial"/>
      <w:b/>
      <w:i w:val="0"/>
      <w:strike w:val="0"/>
      <w:dstrike w:val="0"/>
      <w:color w:val="auto"/>
      <w:sz w:val="20"/>
      <w:szCs w:val="20"/>
      <w:u w:val="none"/>
    </w:rPr>
  </w:style>
  <w:style w:type="character" w:customStyle="1" w:styleId="ListLabel43">
    <w:name w:val="ListLabel 43"/>
    <w:qFormat/>
    <w:rPr>
      <w:rFonts w:cs="Arial"/>
      <w:b/>
      <w:i w:val="0"/>
      <w:color w:val="auto"/>
      <w:sz w:val="20"/>
      <w:szCs w:val="20"/>
    </w:rPr>
  </w:style>
  <w:style w:type="character" w:customStyle="1" w:styleId="ListLabel44">
    <w:name w:val="ListLabel 44"/>
    <w:qFormat/>
    <w:rPr>
      <w:b/>
      <w:color w:val="auto"/>
    </w:rPr>
  </w:style>
  <w:style w:type="character" w:customStyle="1" w:styleId="ListLabel45">
    <w:name w:val="ListLabel 45"/>
    <w:qFormat/>
    <w:rPr>
      <w:b/>
      <w:color w:val="auto"/>
    </w:rPr>
  </w:style>
  <w:style w:type="character" w:customStyle="1" w:styleId="ListLabel46">
    <w:name w:val="ListLabel 46"/>
    <w:qFormat/>
    <w:rPr>
      <w:b/>
    </w:rPr>
  </w:style>
  <w:style w:type="character" w:customStyle="1" w:styleId="ListLabel47">
    <w:name w:val="ListLabel 47"/>
    <w:qFormat/>
    <w:rPr>
      <w:rFonts w:cs="Arial"/>
      <w:b/>
      <w:i w:val="0"/>
      <w:strike w:val="0"/>
      <w:dstrike w:val="0"/>
      <w:color w:val="auto"/>
      <w:sz w:val="20"/>
      <w:szCs w:val="20"/>
      <w:u w:val="none"/>
    </w:rPr>
  </w:style>
  <w:style w:type="character" w:customStyle="1" w:styleId="ListLabel48">
    <w:name w:val="ListLabel 48"/>
    <w:qFormat/>
    <w:rPr>
      <w:rFonts w:cs="Arial"/>
      <w:b/>
      <w:i w:val="0"/>
      <w:color w:val="auto"/>
      <w:sz w:val="20"/>
      <w:szCs w:val="20"/>
    </w:rPr>
  </w:style>
  <w:style w:type="character" w:customStyle="1" w:styleId="ListLabel49">
    <w:name w:val="ListLabel 49"/>
    <w:qFormat/>
    <w:rPr>
      <w:b/>
      <w:color w:val="auto"/>
    </w:rPr>
  </w:style>
  <w:style w:type="character" w:customStyle="1" w:styleId="ListLabel50">
    <w:name w:val="ListLabel 50"/>
    <w:qFormat/>
    <w:rPr>
      <w:b/>
      <w:color w:val="auto"/>
    </w:rPr>
  </w:style>
  <w:style w:type="character" w:customStyle="1" w:styleId="ListLabel51">
    <w:name w:val="ListLabel 51"/>
    <w:qFormat/>
    <w:rPr>
      <w:b/>
    </w:rPr>
  </w:style>
  <w:style w:type="character" w:customStyle="1" w:styleId="ListLabel52">
    <w:name w:val="ListLabel 52"/>
    <w:qFormat/>
    <w:rPr>
      <w:rFonts w:cs="Arial"/>
      <w:b/>
      <w:i w:val="0"/>
      <w:strike w:val="0"/>
      <w:dstrike w:val="0"/>
      <w:color w:val="auto"/>
      <w:sz w:val="20"/>
      <w:szCs w:val="20"/>
      <w:u w:val="none"/>
    </w:rPr>
  </w:style>
  <w:style w:type="character" w:customStyle="1" w:styleId="ListLabel53">
    <w:name w:val="ListLabel 53"/>
    <w:qFormat/>
    <w:rPr>
      <w:rFonts w:cs="Arial"/>
      <w:b/>
      <w:i w:val="0"/>
      <w:color w:val="auto"/>
      <w:sz w:val="20"/>
      <w:szCs w:val="20"/>
    </w:rPr>
  </w:style>
  <w:style w:type="character" w:customStyle="1" w:styleId="ListLabel54">
    <w:name w:val="ListLabel 54"/>
    <w:qFormat/>
    <w:rPr>
      <w:b/>
      <w:color w:val="auto"/>
    </w:rPr>
  </w:style>
  <w:style w:type="character" w:customStyle="1" w:styleId="ListLabel55">
    <w:name w:val="ListLabel 55"/>
    <w:qFormat/>
    <w:rPr>
      <w:b/>
      <w:color w:val="auto"/>
    </w:rPr>
  </w:style>
  <w:style w:type="character" w:customStyle="1" w:styleId="ListLabel56">
    <w:name w:val="ListLabel 56"/>
    <w:qFormat/>
    <w:rPr>
      <w:b/>
    </w:rPr>
  </w:style>
  <w:style w:type="character" w:customStyle="1" w:styleId="ListLabel57">
    <w:name w:val="ListLabel 57"/>
    <w:qFormat/>
    <w:rPr>
      <w:rFonts w:cs="Arial"/>
      <w:b/>
      <w:i w:val="0"/>
      <w:strike w:val="0"/>
      <w:dstrike w:val="0"/>
      <w:color w:val="auto"/>
      <w:sz w:val="20"/>
      <w:szCs w:val="20"/>
      <w:u w:val="none"/>
    </w:rPr>
  </w:style>
  <w:style w:type="character" w:customStyle="1" w:styleId="ListLabel58">
    <w:name w:val="ListLabel 58"/>
    <w:qFormat/>
    <w:rPr>
      <w:rFonts w:cs="Arial"/>
      <w:b/>
      <w:i w:val="0"/>
      <w:color w:val="auto"/>
      <w:sz w:val="20"/>
      <w:szCs w:val="20"/>
    </w:rPr>
  </w:style>
  <w:style w:type="character" w:customStyle="1" w:styleId="ListLabel59">
    <w:name w:val="ListLabel 59"/>
    <w:qFormat/>
    <w:rPr>
      <w:b/>
      <w:color w:val="auto"/>
    </w:rPr>
  </w:style>
  <w:style w:type="character" w:customStyle="1" w:styleId="ListLabel60">
    <w:name w:val="ListLabel 60"/>
    <w:qFormat/>
    <w:rPr>
      <w:b/>
      <w:color w:val="auto"/>
    </w:rPr>
  </w:style>
  <w:style w:type="character" w:customStyle="1" w:styleId="ListLabel61">
    <w:name w:val="ListLabel 61"/>
    <w:qFormat/>
    <w:rPr>
      <w:b/>
    </w:rPr>
  </w:style>
  <w:style w:type="character" w:customStyle="1" w:styleId="ListLabel62">
    <w:name w:val="ListLabel 62"/>
    <w:qFormat/>
    <w:rPr>
      <w:rFonts w:cs="Arial"/>
      <w:b/>
      <w:i w:val="0"/>
      <w:strike w:val="0"/>
      <w:dstrike w:val="0"/>
      <w:color w:val="auto"/>
      <w:sz w:val="20"/>
      <w:szCs w:val="20"/>
      <w:u w:val="none"/>
    </w:rPr>
  </w:style>
  <w:style w:type="character" w:customStyle="1" w:styleId="ListLabel63">
    <w:name w:val="ListLabel 63"/>
    <w:qFormat/>
    <w:rPr>
      <w:rFonts w:cs="Arial"/>
      <w:b/>
      <w:i w:val="0"/>
      <w:color w:val="auto"/>
      <w:sz w:val="20"/>
      <w:szCs w:val="20"/>
    </w:rPr>
  </w:style>
  <w:style w:type="character" w:customStyle="1" w:styleId="ListLabel64">
    <w:name w:val="ListLabel 64"/>
    <w:qFormat/>
    <w:rPr>
      <w:b/>
      <w:color w:val="auto"/>
    </w:rPr>
  </w:style>
  <w:style w:type="character" w:customStyle="1" w:styleId="ListLabel65">
    <w:name w:val="ListLabel 65"/>
    <w:qFormat/>
    <w:rPr>
      <w:b/>
      <w:color w:val="auto"/>
    </w:rPr>
  </w:style>
  <w:style w:type="character" w:customStyle="1" w:styleId="ListLabel66">
    <w:name w:val="ListLabel 66"/>
    <w:qFormat/>
    <w:rPr>
      <w:b/>
    </w:rPr>
  </w:style>
  <w:style w:type="character" w:customStyle="1" w:styleId="ListLabel67">
    <w:name w:val="ListLabel 67"/>
    <w:qFormat/>
    <w:rPr>
      <w:rFonts w:cs="Arial"/>
      <w:b/>
      <w:i w:val="0"/>
      <w:strike w:val="0"/>
      <w:dstrike w:val="0"/>
      <w:color w:val="auto"/>
      <w:sz w:val="20"/>
      <w:szCs w:val="20"/>
      <w:u w:val="none"/>
    </w:rPr>
  </w:style>
  <w:style w:type="character" w:customStyle="1" w:styleId="ListLabel68">
    <w:name w:val="ListLabel 68"/>
    <w:qFormat/>
    <w:rPr>
      <w:rFonts w:cs="Arial"/>
      <w:b/>
      <w:i w:val="0"/>
      <w:color w:val="auto"/>
      <w:sz w:val="20"/>
      <w:szCs w:val="20"/>
    </w:rPr>
  </w:style>
  <w:style w:type="character" w:customStyle="1" w:styleId="ListLabel69">
    <w:name w:val="ListLabel 69"/>
    <w:qFormat/>
    <w:rPr>
      <w:b/>
      <w:color w:val="auto"/>
    </w:rPr>
  </w:style>
  <w:style w:type="character" w:customStyle="1" w:styleId="ListLabel70">
    <w:name w:val="ListLabel 70"/>
    <w:qFormat/>
    <w:rPr>
      <w:b/>
      <w:color w:val="auto"/>
    </w:rPr>
  </w:style>
  <w:style w:type="character" w:customStyle="1" w:styleId="ListLabel71">
    <w:name w:val="ListLabel 71"/>
    <w:qFormat/>
    <w:rPr>
      <w:b/>
    </w:rPr>
  </w:style>
  <w:style w:type="character" w:customStyle="1" w:styleId="ListLabel72">
    <w:name w:val="ListLabel 72"/>
    <w:qFormat/>
    <w:rPr>
      <w:rFonts w:cs="Arial"/>
      <w:b/>
      <w:i w:val="0"/>
      <w:strike w:val="0"/>
      <w:dstrike w:val="0"/>
      <w:color w:val="auto"/>
      <w:sz w:val="20"/>
      <w:szCs w:val="20"/>
      <w:u w:val="none"/>
    </w:rPr>
  </w:style>
  <w:style w:type="character" w:customStyle="1" w:styleId="ListLabel73">
    <w:name w:val="ListLabel 73"/>
    <w:qFormat/>
    <w:rPr>
      <w:rFonts w:cs="Arial"/>
      <w:b/>
      <w:i w:val="0"/>
      <w:color w:val="auto"/>
      <w:sz w:val="20"/>
      <w:szCs w:val="20"/>
    </w:rPr>
  </w:style>
  <w:style w:type="character" w:customStyle="1" w:styleId="ListLabel74">
    <w:name w:val="ListLabel 74"/>
    <w:qFormat/>
    <w:rPr>
      <w:b/>
      <w:color w:val="auto"/>
    </w:rPr>
  </w:style>
  <w:style w:type="character" w:customStyle="1" w:styleId="ListLabel75">
    <w:name w:val="ListLabel 75"/>
    <w:qFormat/>
    <w:rPr>
      <w:b/>
      <w:color w:val="auto"/>
    </w:rPr>
  </w:style>
  <w:style w:type="character" w:customStyle="1" w:styleId="ListLabel76">
    <w:name w:val="ListLabel 76"/>
    <w:qFormat/>
    <w:rPr>
      <w:b/>
    </w:rPr>
  </w:style>
  <w:style w:type="character" w:customStyle="1" w:styleId="ListLabel77">
    <w:name w:val="ListLabel 77"/>
    <w:qFormat/>
    <w:rPr>
      <w:rFonts w:cs="Arial"/>
      <w:b/>
      <w:i w:val="0"/>
      <w:strike w:val="0"/>
      <w:dstrike w:val="0"/>
      <w:color w:val="auto"/>
      <w:sz w:val="20"/>
      <w:szCs w:val="20"/>
      <w:u w:val="none"/>
    </w:rPr>
  </w:style>
  <w:style w:type="character" w:customStyle="1" w:styleId="ListLabel78">
    <w:name w:val="ListLabel 78"/>
    <w:qFormat/>
    <w:rPr>
      <w:rFonts w:cs="Arial"/>
      <w:b/>
      <w:i w:val="0"/>
      <w:color w:val="auto"/>
      <w:sz w:val="20"/>
      <w:szCs w:val="20"/>
    </w:rPr>
  </w:style>
  <w:style w:type="character" w:customStyle="1" w:styleId="ListLabel79">
    <w:name w:val="ListLabel 79"/>
    <w:qFormat/>
    <w:rPr>
      <w:b/>
      <w:color w:val="auto"/>
    </w:rPr>
  </w:style>
  <w:style w:type="character" w:customStyle="1" w:styleId="ListLabel80">
    <w:name w:val="ListLabel 80"/>
    <w:qFormat/>
    <w:rPr>
      <w:b/>
      <w:color w:val="auto"/>
    </w:rPr>
  </w:style>
  <w:style w:type="character" w:customStyle="1" w:styleId="ListLabel81">
    <w:name w:val="ListLabel 81"/>
    <w:qFormat/>
    <w:rPr>
      <w:b/>
    </w:rPr>
  </w:style>
  <w:style w:type="character" w:customStyle="1" w:styleId="ListLabel82">
    <w:name w:val="ListLabel 82"/>
    <w:qFormat/>
    <w:rPr>
      <w:rFonts w:cs="Arial"/>
      <w:b/>
      <w:i w:val="0"/>
      <w:strike w:val="0"/>
      <w:dstrike w:val="0"/>
      <w:color w:val="auto"/>
      <w:sz w:val="20"/>
      <w:szCs w:val="20"/>
      <w:u w:val="none"/>
    </w:rPr>
  </w:style>
  <w:style w:type="character" w:customStyle="1" w:styleId="ListLabel83">
    <w:name w:val="ListLabel 83"/>
    <w:qFormat/>
    <w:rPr>
      <w:rFonts w:cs="Arial"/>
      <w:b/>
      <w:i w:val="0"/>
      <w:color w:val="auto"/>
      <w:sz w:val="20"/>
      <w:szCs w:val="20"/>
    </w:rPr>
  </w:style>
  <w:style w:type="character" w:customStyle="1" w:styleId="ListLabel84">
    <w:name w:val="ListLabel 84"/>
    <w:qFormat/>
    <w:rPr>
      <w:b/>
      <w:color w:val="auto"/>
    </w:rPr>
  </w:style>
  <w:style w:type="character" w:customStyle="1" w:styleId="ListLabel85">
    <w:name w:val="ListLabel 85"/>
    <w:qFormat/>
    <w:rPr>
      <w:b/>
      <w:color w:val="auto"/>
    </w:rPr>
  </w:style>
  <w:style w:type="character" w:customStyle="1" w:styleId="ListLabel86">
    <w:name w:val="ListLabel 86"/>
    <w:qFormat/>
    <w:rPr>
      <w:b/>
    </w:rPr>
  </w:style>
  <w:style w:type="character" w:customStyle="1" w:styleId="ListLabel87">
    <w:name w:val="ListLabel 87"/>
    <w:qFormat/>
    <w:rPr>
      <w:rFonts w:cs="Arial"/>
      <w:b/>
      <w:i w:val="0"/>
      <w:strike w:val="0"/>
      <w:dstrike w:val="0"/>
      <w:color w:val="auto"/>
      <w:sz w:val="20"/>
      <w:szCs w:val="20"/>
      <w:u w:val="none"/>
    </w:rPr>
  </w:style>
  <w:style w:type="character" w:customStyle="1" w:styleId="ListLabel88">
    <w:name w:val="ListLabel 88"/>
    <w:qFormat/>
    <w:rPr>
      <w:rFonts w:cs="Arial"/>
      <w:b/>
      <w:i w:val="0"/>
      <w:color w:val="auto"/>
      <w:sz w:val="20"/>
      <w:szCs w:val="20"/>
    </w:rPr>
  </w:style>
  <w:style w:type="character" w:customStyle="1" w:styleId="ListLabel89">
    <w:name w:val="ListLabel 89"/>
    <w:qFormat/>
    <w:rPr>
      <w:b/>
      <w:color w:val="auto"/>
    </w:rPr>
  </w:style>
  <w:style w:type="character" w:customStyle="1" w:styleId="ListLabel90">
    <w:name w:val="ListLabel 90"/>
    <w:qFormat/>
    <w:rPr>
      <w:b/>
      <w:color w:val="auto"/>
    </w:rPr>
  </w:style>
  <w:style w:type="character" w:customStyle="1" w:styleId="ListLabel91">
    <w:name w:val="ListLabel 91"/>
    <w:qFormat/>
    <w:rPr>
      <w:b/>
    </w:rPr>
  </w:style>
  <w:style w:type="character" w:customStyle="1" w:styleId="ListLabel92">
    <w:name w:val="ListLabel 92"/>
    <w:qFormat/>
    <w:rPr>
      <w:rFonts w:cs="Arial"/>
      <w:b/>
      <w:i w:val="0"/>
      <w:strike w:val="0"/>
      <w:dstrike w:val="0"/>
      <w:color w:val="auto"/>
      <w:sz w:val="20"/>
      <w:szCs w:val="20"/>
      <w:u w:val="none"/>
    </w:rPr>
  </w:style>
  <w:style w:type="character" w:customStyle="1" w:styleId="ListLabel93">
    <w:name w:val="ListLabel 93"/>
    <w:qFormat/>
    <w:rPr>
      <w:rFonts w:cs="Arial"/>
      <w:b/>
      <w:i w:val="0"/>
      <w:color w:val="auto"/>
      <w:sz w:val="20"/>
      <w:szCs w:val="20"/>
    </w:rPr>
  </w:style>
  <w:style w:type="character" w:customStyle="1" w:styleId="ListLabel94">
    <w:name w:val="ListLabel 94"/>
    <w:qFormat/>
    <w:rPr>
      <w:b/>
      <w:color w:val="auto"/>
    </w:rPr>
  </w:style>
  <w:style w:type="character" w:customStyle="1" w:styleId="ListLabel95">
    <w:name w:val="ListLabel 95"/>
    <w:qFormat/>
    <w:rPr>
      <w:b/>
      <w:color w:val="auto"/>
    </w:rPr>
  </w:style>
  <w:style w:type="character" w:customStyle="1" w:styleId="ListLabel96">
    <w:name w:val="ListLabel 96"/>
    <w:qFormat/>
    <w:rPr>
      <w:b/>
    </w:rPr>
  </w:style>
  <w:style w:type="character" w:customStyle="1" w:styleId="ListLabel97">
    <w:name w:val="ListLabel 97"/>
    <w:qFormat/>
    <w:rPr>
      <w:rFonts w:cs="Arial"/>
      <w:b/>
      <w:i w:val="0"/>
      <w:strike w:val="0"/>
      <w:dstrike w:val="0"/>
      <w:color w:val="auto"/>
      <w:sz w:val="20"/>
      <w:szCs w:val="20"/>
      <w:u w:val="none"/>
    </w:rPr>
  </w:style>
  <w:style w:type="character" w:customStyle="1" w:styleId="ListLabel98">
    <w:name w:val="ListLabel 98"/>
    <w:qFormat/>
    <w:rPr>
      <w:rFonts w:cs="Arial"/>
      <w:b/>
      <w:i w:val="0"/>
      <w:color w:val="auto"/>
      <w:sz w:val="20"/>
      <w:szCs w:val="20"/>
    </w:rPr>
  </w:style>
  <w:style w:type="character" w:customStyle="1" w:styleId="ListLabel99">
    <w:name w:val="ListLabel 99"/>
    <w:qFormat/>
    <w:rPr>
      <w:b/>
      <w:color w:val="auto"/>
    </w:rPr>
  </w:style>
  <w:style w:type="character" w:customStyle="1" w:styleId="ListLabel100">
    <w:name w:val="ListLabel 100"/>
    <w:qFormat/>
    <w:rPr>
      <w:b/>
      <w:color w:val="auto"/>
    </w:rPr>
  </w:style>
  <w:style w:type="character" w:customStyle="1" w:styleId="ListLabel101">
    <w:name w:val="ListLabel 101"/>
    <w:qFormat/>
    <w:rPr>
      <w:b/>
    </w:rPr>
  </w:style>
  <w:style w:type="character" w:customStyle="1" w:styleId="ListLabel102">
    <w:name w:val="ListLabel 102"/>
    <w:qFormat/>
    <w:rPr>
      <w:rFonts w:cs="Arial"/>
      <w:b/>
      <w:i w:val="0"/>
      <w:strike w:val="0"/>
      <w:dstrike w:val="0"/>
      <w:color w:val="auto"/>
      <w:sz w:val="20"/>
      <w:szCs w:val="20"/>
      <w:u w:val="none"/>
    </w:rPr>
  </w:style>
  <w:style w:type="character" w:customStyle="1" w:styleId="ListLabel103">
    <w:name w:val="ListLabel 103"/>
    <w:qFormat/>
    <w:rPr>
      <w:rFonts w:cs="Arial"/>
      <w:b/>
      <w:i w:val="0"/>
      <w:color w:val="auto"/>
      <w:sz w:val="20"/>
      <w:szCs w:val="20"/>
    </w:rPr>
  </w:style>
  <w:style w:type="character" w:customStyle="1" w:styleId="ListLabel104">
    <w:name w:val="ListLabel 104"/>
    <w:qFormat/>
    <w:rPr>
      <w:b/>
      <w:color w:val="auto"/>
    </w:rPr>
  </w:style>
  <w:style w:type="character" w:customStyle="1" w:styleId="ListLabel105">
    <w:name w:val="ListLabel 105"/>
    <w:qFormat/>
    <w:rPr>
      <w:b/>
      <w:color w:val="auto"/>
    </w:rPr>
  </w:style>
  <w:style w:type="character" w:customStyle="1" w:styleId="ListLabel106">
    <w:name w:val="ListLabel 106"/>
    <w:qFormat/>
    <w:rPr>
      <w:b/>
    </w:rPr>
  </w:style>
  <w:style w:type="character" w:customStyle="1" w:styleId="ListLabel107">
    <w:name w:val="ListLabel 107"/>
    <w:qFormat/>
    <w:rPr>
      <w:rFonts w:cs="Arial"/>
      <w:b/>
      <w:i w:val="0"/>
      <w:strike w:val="0"/>
      <w:dstrike w:val="0"/>
      <w:color w:val="auto"/>
      <w:sz w:val="20"/>
      <w:szCs w:val="20"/>
      <w:u w:val="none"/>
    </w:rPr>
  </w:style>
  <w:style w:type="character" w:customStyle="1" w:styleId="ListLabel108">
    <w:name w:val="ListLabel 108"/>
    <w:qFormat/>
    <w:rPr>
      <w:rFonts w:cs="Arial"/>
      <w:b/>
      <w:i w:val="0"/>
      <w:color w:val="auto"/>
      <w:sz w:val="20"/>
      <w:szCs w:val="20"/>
    </w:rPr>
  </w:style>
  <w:style w:type="character" w:customStyle="1" w:styleId="ListLabel109">
    <w:name w:val="ListLabel 109"/>
    <w:qFormat/>
    <w:rPr>
      <w:b/>
      <w:color w:val="auto"/>
    </w:rPr>
  </w:style>
  <w:style w:type="character" w:customStyle="1" w:styleId="ListLabel110">
    <w:name w:val="ListLabel 110"/>
    <w:qFormat/>
    <w:rPr>
      <w:b/>
      <w:color w:val="auto"/>
    </w:rPr>
  </w:style>
  <w:style w:type="character" w:customStyle="1" w:styleId="ListLabel111">
    <w:name w:val="ListLabel 111"/>
    <w:qFormat/>
    <w:rPr>
      <w:b/>
    </w:rPr>
  </w:style>
  <w:style w:type="character" w:customStyle="1" w:styleId="ListLabel112">
    <w:name w:val="ListLabel 112"/>
    <w:qFormat/>
    <w:rPr>
      <w:rFonts w:cs="Arial"/>
      <w:b/>
      <w:i w:val="0"/>
      <w:strike w:val="0"/>
      <w:dstrike w:val="0"/>
      <w:color w:val="auto"/>
      <w:sz w:val="20"/>
      <w:szCs w:val="20"/>
      <w:u w:val="none"/>
    </w:rPr>
  </w:style>
  <w:style w:type="character" w:customStyle="1" w:styleId="ListLabel113">
    <w:name w:val="ListLabel 113"/>
    <w:qFormat/>
    <w:rPr>
      <w:rFonts w:cs="Arial"/>
      <w:b/>
      <w:i w:val="0"/>
      <w:color w:val="auto"/>
      <w:sz w:val="20"/>
      <w:szCs w:val="20"/>
    </w:rPr>
  </w:style>
  <w:style w:type="character" w:customStyle="1" w:styleId="ListLabel114">
    <w:name w:val="ListLabel 114"/>
    <w:qFormat/>
    <w:rPr>
      <w:b/>
      <w:color w:val="auto"/>
    </w:rPr>
  </w:style>
  <w:style w:type="character" w:customStyle="1" w:styleId="ListLabel115">
    <w:name w:val="ListLabel 115"/>
    <w:qFormat/>
    <w:rPr>
      <w:b/>
      <w:color w:val="auto"/>
    </w:rPr>
  </w:style>
  <w:style w:type="character" w:customStyle="1" w:styleId="ListLabel116">
    <w:name w:val="ListLabel 116"/>
    <w:qFormat/>
    <w:rPr>
      <w:b/>
    </w:rPr>
  </w:style>
  <w:style w:type="character" w:customStyle="1" w:styleId="ListLabel117">
    <w:name w:val="ListLabel 117"/>
    <w:qFormat/>
    <w:rPr>
      <w:rFonts w:cs="Arial"/>
      <w:b/>
      <w:i w:val="0"/>
      <w:strike w:val="0"/>
      <w:dstrike w:val="0"/>
      <w:color w:val="auto"/>
      <w:sz w:val="20"/>
      <w:szCs w:val="20"/>
      <w:u w:val="none"/>
    </w:rPr>
  </w:style>
  <w:style w:type="character" w:customStyle="1" w:styleId="ListLabel118">
    <w:name w:val="ListLabel 118"/>
    <w:qFormat/>
    <w:rPr>
      <w:rFonts w:cs="Arial"/>
      <w:b/>
      <w:i w:val="0"/>
      <w:color w:val="auto"/>
      <w:sz w:val="20"/>
      <w:szCs w:val="20"/>
    </w:rPr>
  </w:style>
  <w:style w:type="character" w:customStyle="1" w:styleId="ListLabel119">
    <w:name w:val="ListLabel 119"/>
    <w:qFormat/>
    <w:rPr>
      <w:b/>
      <w:color w:val="auto"/>
    </w:rPr>
  </w:style>
  <w:style w:type="character" w:customStyle="1" w:styleId="ListLabel120">
    <w:name w:val="ListLabel 120"/>
    <w:qFormat/>
    <w:rPr>
      <w:b/>
      <w:color w:val="auto"/>
    </w:rPr>
  </w:style>
  <w:style w:type="character" w:customStyle="1" w:styleId="ListLabel121">
    <w:name w:val="ListLabel 121"/>
    <w:qFormat/>
    <w:rPr>
      <w:b/>
    </w:rPr>
  </w:style>
  <w:style w:type="character" w:customStyle="1" w:styleId="ListLabel122">
    <w:name w:val="ListLabel 122"/>
    <w:qFormat/>
    <w:rPr>
      <w:rFonts w:cs="Arial"/>
      <w:b/>
      <w:i w:val="0"/>
      <w:strike w:val="0"/>
      <w:dstrike w:val="0"/>
      <w:color w:val="auto"/>
      <w:sz w:val="20"/>
      <w:szCs w:val="20"/>
      <w:u w:val="none"/>
    </w:rPr>
  </w:style>
  <w:style w:type="character" w:customStyle="1" w:styleId="ListLabel123">
    <w:name w:val="ListLabel 123"/>
    <w:qFormat/>
    <w:rPr>
      <w:rFonts w:cs="Arial"/>
      <w:b/>
      <w:i w:val="0"/>
      <w:color w:val="auto"/>
      <w:sz w:val="20"/>
      <w:szCs w:val="20"/>
    </w:rPr>
  </w:style>
  <w:style w:type="character" w:customStyle="1" w:styleId="ListLabel124">
    <w:name w:val="ListLabel 124"/>
    <w:qFormat/>
    <w:rPr>
      <w:b/>
      <w:color w:val="auto"/>
    </w:rPr>
  </w:style>
  <w:style w:type="character" w:customStyle="1" w:styleId="ListLabel125">
    <w:name w:val="ListLabel 125"/>
    <w:qFormat/>
    <w:rPr>
      <w:b/>
      <w:color w:val="auto"/>
    </w:rPr>
  </w:style>
  <w:style w:type="character" w:customStyle="1" w:styleId="ListLabel126">
    <w:name w:val="ListLabel 126"/>
    <w:qFormat/>
    <w:rPr>
      <w:b/>
    </w:rPr>
  </w:style>
  <w:style w:type="character" w:customStyle="1" w:styleId="ListLabel127">
    <w:name w:val="ListLabel 127"/>
    <w:qFormat/>
    <w:rPr>
      <w:rFonts w:cs="Arial"/>
      <w:b/>
      <w:i w:val="0"/>
      <w:strike w:val="0"/>
      <w:dstrike w:val="0"/>
      <w:color w:val="auto"/>
      <w:sz w:val="20"/>
      <w:szCs w:val="20"/>
      <w:u w:val="none"/>
    </w:rPr>
  </w:style>
  <w:style w:type="character" w:customStyle="1" w:styleId="ListLabel128">
    <w:name w:val="ListLabel 128"/>
    <w:qFormat/>
    <w:rPr>
      <w:rFonts w:cs="Arial"/>
      <w:b/>
      <w:i w:val="0"/>
      <w:color w:val="auto"/>
      <w:sz w:val="20"/>
      <w:szCs w:val="20"/>
    </w:rPr>
  </w:style>
  <w:style w:type="character" w:customStyle="1" w:styleId="ListLabel129">
    <w:name w:val="ListLabel 129"/>
    <w:qFormat/>
    <w:rPr>
      <w:b/>
      <w:color w:val="auto"/>
    </w:rPr>
  </w:style>
  <w:style w:type="character" w:customStyle="1" w:styleId="ListLabel130">
    <w:name w:val="ListLabel 130"/>
    <w:qFormat/>
    <w:rPr>
      <w:b/>
      <w:color w:val="auto"/>
    </w:rPr>
  </w:style>
  <w:style w:type="character" w:customStyle="1" w:styleId="ListLabel131">
    <w:name w:val="ListLabel 131"/>
    <w:qFormat/>
    <w:rPr>
      <w:b/>
    </w:rPr>
  </w:style>
  <w:style w:type="character" w:customStyle="1" w:styleId="ListLabel132">
    <w:name w:val="ListLabel 132"/>
    <w:qFormat/>
    <w:rPr>
      <w:rFonts w:cs="Arial"/>
      <w:b/>
      <w:i w:val="0"/>
      <w:strike w:val="0"/>
      <w:dstrike w:val="0"/>
      <w:color w:val="auto"/>
      <w:sz w:val="20"/>
      <w:szCs w:val="20"/>
      <w:u w:val="none"/>
    </w:rPr>
  </w:style>
  <w:style w:type="character" w:customStyle="1" w:styleId="ListLabel133">
    <w:name w:val="ListLabel 133"/>
    <w:qFormat/>
    <w:rPr>
      <w:rFonts w:cs="Arial"/>
      <w:b/>
      <w:i w:val="0"/>
      <w:color w:val="auto"/>
      <w:sz w:val="20"/>
      <w:szCs w:val="20"/>
    </w:rPr>
  </w:style>
  <w:style w:type="character" w:customStyle="1" w:styleId="ListLabel134">
    <w:name w:val="ListLabel 134"/>
    <w:qFormat/>
    <w:rPr>
      <w:b/>
      <w:color w:val="auto"/>
    </w:rPr>
  </w:style>
  <w:style w:type="character" w:customStyle="1" w:styleId="ListLabel135">
    <w:name w:val="ListLabel 135"/>
    <w:qFormat/>
    <w:rPr>
      <w:b/>
      <w:color w:val="auto"/>
    </w:rPr>
  </w:style>
  <w:style w:type="character" w:customStyle="1" w:styleId="ListLabel136">
    <w:name w:val="ListLabel 136"/>
    <w:qFormat/>
    <w:rPr>
      <w:b/>
    </w:rPr>
  </w:style>
  <w:style w:type="character" w:customStyle="1" w:styleId="ListLabel137">
    <w:name w:val="ListLabel 137"/>
    <w:qFormat/>
    <w:rPr>
      <w:rFonts w:cs="Arial"/>
      <w:b/>
      <w:i w:val="0"/>
      <w:strike w:val="0"/>
      <w:dstrike w:val="0"/>
      <w:color w:val="auto"/>
      <w:sz w:val="20"/>
      <w:szCs w:val="20"/>
      <w:u w:val="none"/>
    </w:rPr>
  </w:style>
  <w:style w:type="character" w:customStyle="1" w:styleId="ListLabel138">
    <w:name w:val="ListLabel 138"/>
    <w:qFormat/>
    <w:rPr>
      <w:rFonts w:cs="Arial"/>
      <w:b/>
      <w:i w:val="0"/>
      <w:color w:val="auto"/>
      <w:sz w:val="20"/>
      <w:szCs w:val="20"/>
    </w:rPr>
  </w:style>
  <w:style w:type="character" w:customStyle="1" w:styleId="ListLabel139">
    <w:name w:val="ListLabel 139"/>
    <w:qFormat/>
    <w:rPr>
      <w:b/>
      <w:color w:val="auto"/>
    </w:rPr>
  </w:style>
  <w:style w:type="character" w:customStyle="1" w:styleId="ListLabel140">
    <w:name w:val="ListLabel 140"/>
    <w:qFormat/>
    <w:rPr>
      <w:b/>
      <w:color w:val="auto"/>
    </w:rPr>
  </w:style>
  <w:style w:type="character" w:customStyle="1" w:styleId="ListLabel141">
    <w:name w:val="ListLabel 141"/>
    <w:qFormat/>
    <w:rPr>
      <w:b/>
    </w:rPr>
  </w:style>
  <w:style w:type="character" w:customStyle="1" w:styleId="ListLabel142">
    <w:name w:val="ListLabel 142"/>
    <w:qFormat/>
    <w:rPr>
      <w:rFonts w:cs="Arial"/>
      <w:b/>
      <w:i w:val="0"/>
      <w:strike w:val="0"/>
      <w:dstrike w:val="0"/>
      <w:color w:val="auto"/>
      <w:sz w:val="20"/>
      <w:szCs w:val="20"/>
      <w:u w:val="none"/>
    </w:rPr>
  </w:style>
  <w:style w:type="character" w:customStyle="1" w:styleId="ListLabel143">
    <w:name w:val="ListLabel 143"/>
    <w:qFormat/>
    <w:rPr>
      <w:rFonts w:cs="Arial"/>
      <w:b/>
      <w:i w:val="0"/>
      <w:color w:val="auto"/>
      <w:sz w:val="20"/>
      <w:szCs w:val="20"/>
    </w:rPr>
  </w:style>
  <w:style w:type="character" w:customStyle="1" w:styleId="ListLabel144">
    <w:name w:val="ListLabel 144"/>
    <w:qFormat/>
    <w:rPr>
      <w:b/>
      <w:color w:val="auto"/>
    </w:rPr>
  </w:style>
  <w:style w:type="character" w:customStyle="1" w:styleId="ListLabel145">
    <w:name w:val="ListLabel 145"/>
    <w:qFormat/>
    <w:rPr>
      <w:b/>
      <w:color w:val="auto"/>
    </w:rPr>
  </w:style>
  <w:style w:type="character" w:customStyle="1" w:styleId="ListLabel146">
    <w:name w:val="ListLabel 146"/>
    <w:qFormat/>
    <w:rPr>
      <w:b/>
    </w:rPr>
  </w:style>
  <w:style w:type="character" w:customStyle="1" w:styleId="ListLabel147">
    <w:name w:val="ListLabel 147"/>
    <w:qFormat/>
    <w:rPr>
      <w:rFonts w:cs="Arial"/>
      <w:b/>
      <w:i w:val="0"/>
      <w:strike w:val="0"/>
      <w:dstrike w:val="0"/>
      <w:color w:val="auto"/>
      <w:sz w:val="20"/>
      <w:szCs w:val="20"/>
      <w:u w:val="none"/>
    </w:rPr>
  </w:style>
  <w:style w:type="character" w:customStyle="1" w:styleId="ListLabel148">
    <w:name w:val="ListLabel 148"/>
    <w:qFormat/>
    <w:rPr>
      <w:rFonts w:cs="Arial"/>
      <w:b/>
      <w:i w:val="0"/>
      <w:color w:val="auto"/>
      <w:sz w:val="20"/>
      <w:szCs w:val="20"/>
    </w:rPr>
  </w:style>
  <w:style w:type="character" w:customStyle="1" w:styleId="ListLabel149">
    <w:name w:val="ListLabel 149"/>
    <w:qFormat/>
    <w:rPr>
      <w:b/>
      <w:color w:val="auto"/>
    </w:rPr>
  </w:style>
  <w:style w:type="character" w:customStyle="1" w:styleId="ListLabel150">
    <w:name w:val="ListLabel 150"/>
    <w:qFormat/>
    <w:rPr>
      <w:b/>
      <w:color w:val="auto"/>
    </w:rPr>
  </w:style>
  <w:style w:type="character" w:customStyle="1" w:styleId="ListLabel151">
    <w:name w:val="ListLabel 151"/>
    <w:qFormat/>
    <w:rPr>
      <w:b/>
    </w:rPr>
  </w:style>
  <w:style w:type="character" w:customStyle="1" w:styleId="ListLabel152">
    <w:name w:val="ListLabel 152"/>
    <w:qFormat/>
    <w:rPr>
      <w:rFonts w:cs="Arial"/>
      <w:b/>
      <w:i w:val="0"/>
      <w:strike w:val="0"/>
      <w:dstrike w:val="0"/>
      <w:color w:val="auto"/>
      <w:sz w:val="20"/>
      <w:szCs w:val="20"/>
      <w:u w:val="none"/>
    </w:rPr>
  </w:style>
  <w:style w:type="character" w:customStyle="1" w:styleId="ListLabel153">
    <w:name w:val="ListLabel 153"/>
    <w:qFormat/>
    <w:rPr>
      <w:rFonts w:cs="Arial"/>
      <w:b/>
      <w:i w:val="0"/>
      <w:color w:val="auto"/>
      <w:sz w:val="20"/>
      <w:szCs w:val="20"/>
    </w:rPr>
  </w:style>
  <w:style w:type="character" w:customStyle="1" w:styleId="ListLabel154">
    <w:name w:val="ListLabel 154"/>
    <w:qFormat/>
    <w:rPr>
      <w:b/>
      <w:color w:val="auto"/>
    </w:rPr>
  </w:style>
  <w:style w:type="character" w:customStyle="1" w:styleId="ListLabel155">
    <w:name w:val="ListLabel 155"/>
    <w:qFormat/>
    <w:rPr>
      <w:b/>
      <w:color w:val="auto"/>
    </w:rPr>
  </w:style>
  <w:style w:type="character" w:customStyle="1" w:styleId="ListLabel156">
    <w:name w:val="ListLabel 156"/>
    <w:qFormat/>
    <w:rPr>
      <w:b/>
      <w:i w:val="0"/>
    </w:rPr>
  </w:style>
  <w:style w:type="character" w:customStyle="1" w:styleId="ListLabel157">
    <w:name w:val="ListLabel 157"/>
    <w:qFormat/>
    <w:rPr>
      <w:b/>
    </w:rPr>
  </w:style>
  <w:style w:type="character" w:customStyle="1" w:styleId="ListLabel158">
    <w:name w:val="ListLabel 158"/>
    <w:qFormat/>
    <w:rPr>
      <w:b/>
    </w:rPr>
  </w:style>
  <w:style w:type="character" w:customStyle="1" w:styleId="ListLabel159">
    <w:name w:val="ListLabel 159"/>
    <w:qFormat/>
    <w:rPr>
      <w:rFonts w:cs="Arial"/>
      <w:b/>
      <w:i w:val="0"/>
      <w:strike w:val="0"/>
      <w:dstrike w:val="0"/>
      <w:color w:val="auto"/>
      <w:sz w:val="20"/>
      <w:szCs w:val="20"/>
      <w:u w:val="none"/>
    </w:rPr>
  </w:style>
  <w:style w:type="character" w:customStyle="1" w:styleId="ListLabel160">
    <w:name w:val="ListLabel 160"/>
    <w:qFormat/>
    <w:rPr>
      <w:rFonts w:cs="Arial"/>
      <w:b/>
      <w:i w:val="0"/>
      <w:color w:val="auto"/>
      <w:sz w:val="20"/>
      <w:szCs w:val="20"/>
    </w:rPr>
  </w:style>
  <w:style w:type="character" w:customStyle="1" w:styleId="ListLabel161">
    <w:name w:val="ListLabel 161"/>
    <w:qFormat/>
    <w:rPr>
      <w:b/>
      <w:color w:val="auto"/>
    </w:rPr>
  </w:style>
  <w:style w:type="character" w:customStyle="1" w:styleId="ListLabel162">
    <w:name w:val="ListLabel 162"/>
    <w:qFormat/>
    <w:rPr>
      <w:b/>
      <w:color w:val="auto"/>
    </w:rPr>
  </w:style>
  <w:style w:type="character" w:customStyle="1" w:styleId="ListLabel163">
    <w:name w:val="ListLabel 163"/>
    <w:qFormat/>
    <w:rPr>
      <w:rFonts w:ascii="Palatino Linotype" w:hAnsi="Palatino Linotype" w:cs="Arial"/>
      <w:sz w:val="20"/>
      <w:szCs w:val="20"/>
    </w:rPr>
  </w:style>
  <w:style w:type="character" w:customStyle="1" w:styleId="ListLabel164">
    <w:name w:val="ListLabel 164"/>
    <w:qFormat/>
    <w:rPr>
      <w:rFonts w:ascii="Palatino Linotype" w:hAnsi="Palatino Linotype" w:cs="Arial"/>
      <w:b/>
      <w:sz w:val="20"/>
      <w:szCs w:val="20"/>
    </w:rPr>
  </w:style>
  <w:style w:type="character" w:customStyle="1" w:styleId="ListLabel165">
    <w:name w:val="ListLabel 165"/>
    <w:qFormat/>
    <w:rPr>
      <w:rFonts w:ascii="Palatino Linotype" w:hAnsi="Palatino Linotype" w:cs="Arial"/>
      <w:sz w:val="20"/>
      <w:szCs w:val="20"/>
      <w:highlight w:val="lightGray"/>
    </w:rPr>
  </w:style>
  <w:style w:type="character" w:customStyle="1" w:styleId="ListLabel166">
    <w:name w:val="ListLabel 166"/>
    <w:qFormat/>
    <w:rPr>
      <w:rFonts w:ascii="Palatino Linotype" w:hAnsi="Palatino Linotype" w:cs="Arial"/>
      <w:bCs/>
      <w:sz w:val="20"/>
      <w:szCs w:val="20"/>
    </w:rPr>
  </w:style>
  <w:style w:type="character" w:customStyle="1" w:styleId="ListLabel167">
    <w:name w:val="ListLabel 167"/>
    <w:qFormat/>
    <w:rPr>
      <w:rFonts w:ascii="Palatino Linotype" w:hAnsi="Palatino Linotype" w:cs="Arial"/>
      <w:b/>
      <w:i/>
      <w:sz w:val="20"/>
      <w:szCs w:val="20"/>
    </w:rPr>
  </w:style>
  <w:style w:type="character" w:customStyle="1" w:styleId="ListLabel168">
    <w:name w:val="ListLabel 168"/>
    <w:qFormat/>
    <w:rPr>
      <w:rFonts w:ascii="Palatino Linotype" w:hAnsi="Palatino Linotype" w:cs="Arial"/>
      <w:sz w:val="20"/>
      <w:szCs w:val="20"/>
    </w:rPr>
  </w:style>
  <w:style w:type="character" w:customStyle="1" w:styleId="ListLabel169">
    <w:name w:val="ListLabel 169"/>
    <w:qFormat/>
    <w:rPr>
      <w:rFonts w:ascii="Palatino Linotype" w:hAnsi="Palatino Linotype" w:cs="Arial"/>
      <w:bCs/>
      <w:sz w:val="20"/>
      <w:szCs w:val="20"/>
    </w:rPr>
  </w:style>
  <w:style w:type="character" w:customStyle="1" w:styleId="Marcas">
    <w:name w:val="Marcas"/>
    <w:qFormat/>
    <w:rPr>
      <w:rFonts w:ascii="OpenSymbol" w:eastAsia="OpenSymbol" w:hAnsi="OpenSymbol" w:cs="OpenSymbol"/>
    </w:rPr>
  </w:style>
  <w:style w:type="character" w:customStyle="1" w:styleId="Linkdainternetvisitado">
    <w:name w:val="Link da internet visitado"/>
    <w:rPr>
      <w:color w:val="800000"/>
      <w:u w:val="single"/>
    </w:rPr>
  </w:style>
  <w:style w:type="paragraph" w:styleId="Ttulo">
    <w:name w:val="Title"/>
    <w:basedOn w:val="Normal"/>
    <w:next w:val="Corpodetexto"/>
    <w:qFormat/>
    <w:pPr>
      <w:keepNext/>
      <w:spacing w:before="240" w:after="120"/>
    </w:pPr>
    <w:rPr>
      <w:rFonts w:ascii="Liberation Sans" w:eastAsia="Microsoft YaHei" w:hAnsi="Liberation Sans" w:cs="Arial"/>
      <w:sz w:val="28"/>
      <w:szCs w:val="28"/>
    </w:rPr>
  </w:style>
  <w:style w:type="paragraph" w:styleId="Corpodetexto">
    <w:name w:val="Body Text"/>
    <w:basedOn w:val="Normal"/>
    <w:link w:val="CorpodetextoChar"/>
    <w:uiPriority w:val="99"/>
    <w:unhideWhenUsed/>
    <w:rsid w:val="00EA2E1D"/>
    <w:pPr>
      <w:spacing w:after="120"/>
    </w:p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styleId="Cabealho">
    <w:name w:val="header"/>
    <w:basedOn w:val="Normal"/>
    <w:link w:val="CabealhoChar"/>
    <w:uiPriority w:val="99"/>
    <w:unhideWhenUsed/>
    <w:rsid w:val="00C3780D"/>
    <w:pPr>
      <w:tabs>
        <w:tab w:val="center" w:pos="4252"/>
        <w:tab w:val="right" w:pos="8504"/>
      </w:tabs>
      <w:spacing w:after="0" w:line="240" w:lineRule="auto"/>
    </w:pPr>
  </w:style>
  <w:style w:type="paragraph" w:styleId="Rodap">
    <w:name w:val="footer"/>
    <w:basedOn w:val="Normal"/>
    <w:link w:val="RodapChar"/>
    <w:unhideWhenUsed/>
    <w:rsid w:val="00C3780D"/>
    <w:pPr>
      <w:tabs>
        <w:tab w:val="center" w:pos="4252"/>
        <w:tab w:val="right" w:pos="8504"/>
      </w:tabs>
      <w:spacing w:after="0" w:line="240" w:lineRule="auto"/>
    </w:pPr>
  </w:style>
  <w:style w:type="paragraph" w:styleId="Textodebalo">
    <w:name w:val="Balloon Text"/>
    <w:basedOn w:val="Normal"/>
    <w:link w:val="TextodebaloChar"/>
    <w:uiPriority w:val="99"/>
    <w:semiHidden/>
    <w:unhideWhenUsed/>
    <w:qFormat/>
    <w:rsid w:val="00C3780D"/>
    <w:pPr>
      <w:spacing w:after="0" w:line="240" w:lineRule="auto"/>
    </w:pPr>
    <w:rPr>
      <w:rFonts w:ascii="Tahoma" w:hAnsi="Tahoma" w:cs="Tahoma"/>
      <w:sz w:val="16"/>
      <w:szCs w:val="16"/>
    </w:rPr>
  </w:style>
  <w:style w:type="paragraph" w:styleId="Corpodetexto3">
    <w:name w:val="Body Text 3"/>
    <w:basedOn w:val="Normal"/>
    <w:link w:val="Corpodetexto3Char"/>
    <w:semiHidden/>
    <w:unhideWhenUsed/>
    <w:qFormat/>
    <w:rsid w:val="00B16A63"/>
    <w:pPr>
      <w:spacing w:after="120" w:line="240" w:lineRule="auto"/>
    </w:pPr>
    <w:rPr>
      <w:rFonts w:ascii="Ecofont_Spranq_eco_Sans" w:eastAsiaTheme="minorEastAsia" w:hAnsi="Ecofont_Spranq_eco_Sans" w:cs="Tahoma"/>
      <w:sz w:val="16"/>
      <w:szCs w:val="16"/>
      <w:lang w:eastAsia="pt-BR"/>
    </w:rPr>
  </w:style>
  <w:style w:type="paragraph" w:customStyle="1" w:styleId="citao2">
    <w:name w:val="citação 2"/>
    <w:basedOn w:val="Citao"/>
    <w:qFormat/>
    <w:rsid w:val="00B16A63"/>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color w:val="000000"/>
      <w:sz w:val="20"/>
      <w:szCs w:val="20"/>
    </w:rPr>
  </w:style>
  <w:style w:type="paragraph" w:customStyle="1" w:styleId="Nivel01">
    <w:name w:val="Nivel 01"/>
    <w:basedOn w:val="Ttulo1"/>
    <w:next w:val="Normal"/>
    <w:link w:val="Nivel01Char"/>
    <w:qFormat/>
    <w:rsid w:val="00B16A63"/>
    <w:pPr>
      <w:tabs>
        <w:tab w:val="left" w:pos="567"/>
      </w:tabs>
      <w:spacing w:before="240" w:line="240" w:lineRule="auto"/>
      <w:jc w:val="both"/>
    </w:pPr>
    <w:rPr>
      <w:rFonts w:ascii="Ecofont_Spranq_eco_Sans" w:hAnsi="Ecofont_Spranq_eco_Sans" w:cs="Times New Roman"/>
      <w:color w:val="000000"/>
      <w:sz w:val="20"/>
      <w:szCs w:val="20"/>
      <w:lang w:eastAsia="pt-BR"/>
    </w:rPr>
  </w:style>
  <w:style w:type="paragraph" w:styleId="Citao">
    <w:name w:val="Quote"/>
    <w:basedOn w:val="Normal"/>
    <w:next w:val="Normal"/>
    <w:link w:val="CitaoChar"/>
    <w:uiPriority w:val="29"/>
    <w:qFormat/>
    <w:rsid w:val="00B16A63"/>
    <w:rPr>
      <w:i/>
      <w:iCs/>
      <w:color w:val="000000" w:themeColor="text1"/>
    </w:rPr>
  </w:style>
  <w:style w:type="paragraph" w:styleId="PargrafodaLista">
    <w:name w:val="List Paragraph"/>
    <w:basedOn w:val="Normal"/>
    <w:uiPriority w:val="34"/>
    <w:qFormat/>
    <w:rsid w:val="00295E9A"/>
    <w:pPr>
      <w:spacing w:after="0" w:line="240" w:lineRule="auto"/>
      <w:ind w:left="720"/>
      <w:contextualSpacing/>
    </w:pPr>
    <w:rPr>
      <w:rFonts w:ascii="Ecofont_Spranq_eco_Sans" w:eastAsiaTheme="minorEastAsia" w:hAnsi="Ecofont_Spranq_eco_Sans" w:cs="Tahoma"/>
      <w:sz w:val="24"/>
      <w:szCs w:val="24"/>
      <w:lang w:eastAsia="pt-BR"/>
    </w:rPr>
  </w:style>
  <w:style w:type="paragraph" w:styleId="Recuodecorpodetexto2">
    <w:name w:val="Body Text Indent 2"/>
    <w:basedOn w:val="Normal"/>
    <w:link w:val="Recuodecorpodetexto2Char"/>
    <w:uiPriority w:val="99"/>
    <w:semiHidden/>
    <w:unhideWhenUsed/>
    <w:qFormat/>
    <w:rsid w:val="002F4BCF"/>
    <w:pPr>
      <w:spacing w:after="120" w:line="480" w:lineRule="auto"/>
      <w:ind w:left="283"/>
    </w:pPr>
  </w:style>
  <w:style w:type="paragraph" w:customStyle="1" w:styleId="Default">
    <w:name w:val="Default"/>
    <w:qFormat/>
    <w:rsid w:val="00173172"/>
    <w:rPr>
      <w:rFonts w:ascii="Arial" w:eastAsia="Calibri" w:hAnsi="Arial" w:cs="Arial"/>
      <w:color w:val="000000"/>
      <w:sz w:val="24"/>
      <w:szCs w:val="24"/>
    </w:rPr>
  </w:style>
  <w:style w:type="paragraph" w:customStyle="1" w:styleId="CM10">
    <w:name w:val="CM10"/>
    <w:basedOn w:val="Default"/>
    <w:next w:val="Default"/>
    <w:qFormat/>
    <w:rsid w:val="004972FD"/>
    <w:pPr>
      <w:widowControl w:val="0"/>
      <w:spacing w:line="211" w:lineRule="atLeast"/>
    </w:pPr>
    <w:rPr>
      <w:rFonts w:ascii="Times New Roman" w:eastAsia="Times New Roman" w:hAnsi="Times New Roman" w:cs="Times New Roman"/>
      <w:color w:val="auto"/>
      <w:lang w:eastAsia="pt-BR"/>
    </w:rPr>
  </w:style>
  <w:style w:type="paragraph" w:styleId="NormalWeb">
    <w:name w:val="Normal (Web)"/>
    <w:basedOn w:val="Normal"/>
    <w:uiPriority w:val="99"/>
    <w:qFormat/>
    <w:rsid w:val="00354CEA"/>
    <w:pPr>
      <w:spacing w:beforeAutospacing="1" w:afterAutospacing="1" w:line="240" w:lineRule="auto"/>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semiHidden/>
    <w:unhideWhenUsed/>
    <w:rsid w:val="00354CEA"/>
    <w:pPr>
      <w:spacing w:after="120"/>
      <w:ind w:left="283"/>
    </w:pPr>
  </w:style>
  <w:style w:type="paragraph" w:customStyle="1" w:styleId="WW-Recuodecorpodetexto2">
    <w:name w:val="WW-Recuo de corpo de texto 2"/>
    <w:basedOn w:val="Normal"/>
    <w:qFormat/>
    <w:rsid w:val="00354CEA"/>
    <w:pPr>
      <w:suppressAutoHyphens/>
      <w:spacing w:after="0" w:line="240" w:lineRule="auto"/>
      <w:ind w:firstLine="1134"/>
      <w:jc w:val="both"/>
    </w:pPr>
    <w:rPr>
      <w:rFonts w:ascii="Arial" w:eastAsia="Times New Roman" w:hAnsi="Arial" w:cs="Times New Roman"/>
      <w:sz w:val="24"/>
      <w:szCs w:val="20"/>
      <w:lang w:eastAsia="pt-BR" w:bidi="pt-BR"/>
    </w:rPr>
  </w:style>
  <w:style w:type="paragraph" w:customStyle="1" w:styleId="legenda0">
    <w:name w:val="legenda"/>
    <w:basedOn w:val="Normal"/>
    <w:qFormat/>
    <w:rsid w:val="00B12CD6"/>
    <w:pPr>
      <w:spacing w:after="0" w:line="240" w:lineRule="auto"/>
    </w:pPr>
    <w:rPr>
      <w:rFonts w:ascii="Courier New" w:eastAsia="Times New Roman" w:hAnsi="Courier New" w:cs="Times New Roman"/>
      <w:sz w:val="24"/>
      <w:szCs w:val="20"/>
      <w:lang w:eastAsia="pt-BR"/>
    </w:rPr>
  </w:style>
  <w:style w:type="paragraph" w:styleId="Textodecomentrio">
    <w:name w:val="annotation text"/>
    <w:basedOn w:val="Normal"/>
    <w:link w:val="TextodecomentrioChar"/>
    <w:uiPriority w:val="99"/>
    <w:semiHidden/>
    <w:unhideWhenUsed/>
    <w:qFormat/>
    <w:rsid w:val="00A50B99"/>
    <w:pPr>
      <w:spacing w:line="240" w:lineRule="auto"/>
    </w:pPr>
    <w:rPr>
      <w:sz w:val="20"/>
      <w:szCs w:val="20"/>
    </w:rPr>
  </w:style>
  <w:style w:type="paragraph" w:styleId="Assuntodocomentrio">
    <w:name w:val="annotation subject"/>
    <w:basedOn w:val="Textodecomentrio"/>
    <w:next w:val="Textodecomentrio"/>
    <w:link w:val="AssuntodocomentrioChar"/>
    <w:uiPriority w:val="99"/>
    <w:semiHidden/>
    <w:unhideWhenUsed/>
    <w:qFormat/>
    <w:rsid w:val="00A50B99"/>
    <w:rPr>
      <w:b/>
      <w:bCs/>
    </w:rPr>
  </w:style>
  <w:style w:type="table" w:styleId="Tabelacomgrade">
    <w:name w:val="Table Grid"/>
    <w:basedOn w:val="Tabelanormal"/>
    <w:rsid w:val="00217C90"/>
    <w:rPr>
      <w:rFonts w:eastAsiaTheme="minorEastAs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Fontepargpadro"/>
    <w:uiPriority w:val="99"/>
    <w:unhideWhenUsed/>
    <w:rsid w:val="008C725B"/>
    <w:rPr>
      <w:color w:val="0000FF" w:themeColor="hyperlink"/>
      <w:u w:val="single"/>
    </w:rPr>
  </w:style>
  <w:style w:type="paragraph" w:styleId="Commarcadores">
    <w:name w:val="List Bullet"/>
    <w:basedOn w:val="Normal"/>
    <w:uiPriority w:val="99"/>
    <w:unhideWhenUsed/>
    <w:rsid w:val="00351861"/>
    <w:pPr>
      <w:numPr>
        <w:numId w:val="3"/>
      </w:numPr>
      <w:contextualSpacing/>
    </w:pPr>
  </w:style>
  <w:style w:type="paragraph" w:customStyle="1" w:styleId="m8155461002169887126msolistparagraph">
    <w:name w:val="m_8155461002169887126msolistparagraph"/>
    <w:basedOn w:val="Normal"/>
    <w:uiPriority w:val="99"/>
    <w:rsid w:val="00351861"/>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Subttulo">
    <w:name w:val="Subtitle"/>
    <w:basedOn w:val="Normal"/>
    <w:link w:val="SubttuloChar"/>
    <w:qFormat/>
    <w:rsid w:val="009A57B7"/>
    <w:pPr>
      <w:spacing w:after="0" w:line="240" w:lineRule="auto"/>
    </w:pPr>
    <w:rPr>
      <w:rFonts w:ascii="Times New Roman" w:eastAsia="Times New Roman" w:hAnsi="Times New Roman" w:cs="Times New Roman"/>
      <w:sz w:val="36"/>
      <w:szCs w:val="20"/>
      <w:lang w:eastAsia="pt-BR"/>
    </w:rPr>
  </w:style>
  <w:style w:type="character" w:customStyle="1" w:styleId="SubttuloChar">
    <w:name w:val="Subtítulo Char"/>
    <w:basedOn w:val="Fontepargpadro"/>
    <w:link w:val="Subttulo"/>
    <w:rsid w:val="009A57B7"/>
    <w:rPr>
      <w:rFonts w:ascii="Times New Roman" w:eastAsia="Times New Roman" w:hAnsi="Times New Roman" w:cs="Times New Roman"/>
      <w:sz w:val="36"/>
      <w:szCs w:val="20"/>
      <w:lang w:eastAsia="pt-BR"/>
    </w:rPr>
  </w:style>
  <w:style w:type="paragraph" w:customStyle="1" w:styleId="Corpodeeditalpadro">
    <w:name w:val="Corpo de edital padrão"/>
    <w:basedOn w:val="Normal"/>
    <w:uiPriority w:val="99"/>
    <w:rsid w:val="003A433F"/>
    <w:pPr>
      <w:tabs>
        <w:tab w:val="left" w:pos="850"/>
      </w:tabs>
      <w:suppressAutoHyphens/>
      <w:spacing w:after="170" w:line="100" w:lineRule="atLeast"/>
      <w:ind w:left="709" w:hanging="709"/>
      <w:jc w:val="both"/>
    </w:pPr>
    <w:rPr>
      <w:rFonts w:ascii="Arial" w:eastAsia="Times New Roman" w:hAnsi="Arial" w:cs="Arial"/>
      <w:lang w:eastAsia="ar-SA"/>
    </w:rPr>
  </w:style>
  <w:style w:type="paragraph" w:customStyle="1" w:styleId="ParagraphStyle">
    <w:name w:val="Paragraph Style"/>
    <w:rsid w:val="00755F1C"/>
    <w:pPr>
      <w:widowControl w:val="0"/>
      <w:autoSpaceDE w:val="0"/>
      <w:autoSpaceDN w:val="0"/>
      <w:adjustRightInd w:val="0"/>
    </w:pPr>
    <w:rPr>
      <w:rFonts w:ascii="Arial" w:eastAsia="Times New Roman" w:hAnsi="Arial" w:cs="Times New Roman"/>
      <w:sz w:val="24"/>
      <w:szCs w:val="24"/>
      <w:lang w:eastAsia="pt-BR"/>
    </w:rPr>
  </w:style>
  <w:style w:type="table" w:customStyle="1" w:styleId="TableNormal">
    <w:name w:val="Table Normal"/>
    <w:uiPriority w:val="2"/>
    <w:semiHidden/>
    <w:unhideWhenUsed/>
    <w:qFormat/>
    <w:rsid w:val="00070AD7"/>
    <w:pPr>
      <w:widowControl w:val="0"/>
      <w:autoSpaceDE w:val="0"/>
      <w:autoSpaceDN w:val="0"/>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70AD7"/>
    <w:pPr>
      <w:widowControl w:val="0"/>
      <w:autoSpaceDE w:val="0"/>
      <w:autoSpaceDN w:val="0"/>
      <w:spacing w:after="0" w:line="240" w:lineRule="auto"/>
    </w:pPr>
    <w:rPr>
      <w:rFonts w:ascii="Times New Roman" w:eastAsia="Times New Roman" w:hAnsi="Times New Roman" w:cs="Times New Roman"/>
      <w:lang w:val="pt-PT"/>
    </w:rPr>
  </w:style>
  <w:style w:type="paragraph" w:customStyle="1" w:styleId="Nivel01Titulo">
    <w:name w:val="Nivel_01_Titulo"/>
    <w:basedOn w:val="Ttulo1"/>
    <w:next w:val="Normal"/>
    <w:link w:val="Nivel01TituloChar"/>
    <w:qFormat/>
    <w:rsid w:val="00B37327"/>
    <w:pPr>
      <w:numPr>
        <w:numId w:val="15"/>
      </w:numPr>
      <w:tabs>
        <w:tab w:val="left" w:pos="567"/>
      </w:tabs>
      <w:spacing w:before="240" w:line="240" w:lineRule="auto"/>
      <w:jc w:val="both"/>
    </w:pPr>
    <w:rPr>
      <w:rFonts w:ascii="Arial" w:hAnsi="Arial" w:cs="Times New Roman"/>
      <w:spacing w:val="12"/>
      <w:sz w:val="20"/>
      <w:szCs w:val="20"/>
      <w:lang w:val="x-none" w:eastAsia="pt-BR"/>
    </w:rPr>
  </w:style>
  <w:style w:type="character" w:customStyle="1" w:styleId="Nivel01TituloChar">
    <w:name w:val="Nivel_01_Titulo Char"/>
    <w:basedOn w:val="Ttulo1Char"/>
    <w:link w:val="Nivel01Titulo"/>
    <w:rsid w:val="00B37327"/>
    <w:rPr>
      <w:rFonts w:ascii="Arial" w:eastAsiaTheme="majorEastAsia" w:hAnsi="Arial" w:cs="Times New Roman"/>
      <w:b/>
      <w:bCs/>
      <w:color w:val="365F91" w:themeColor="accent1" w:themeShade="BF"/>
      <w:spacing w:val="12"/>
      <w:sz w:val="20"/>
      <w:szCs w:val="20"/>
      <w:lang w:val="x-none"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portaldatransparencia.gov.br/cei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aaevalta@gmail.com" TargetMode="External"/><Relationship Id="rId4" Type="http://schemas.openxmlformats.org/officeDocument/2006/relationships/settings" Target="settings.xml"/><Relationship Id="rId9" Type="http://schemas.openxmlformats.org/officeDocument/2006/relationships/hyperlink" Target="https://www.portaltransparencia.gov.br/sancoes/cnep"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licitacao@saaevargemalta.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A631D6-977A-4A7E-8329-DBD6AE537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3160</Words>
  <Characters>17069</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clientye</dc:creator>
  <dc:description/>
  <cp:lastModifiedBy>Compras</cp:lastModifiedBy>
  <cp:revision>9</cp:revision>
  <cp:lastPrinted>2024-02-26T18:50:00Z</cp:lastPrinted>
  <dcterms:created xsi:type="dcterms:W3CDTF">2024-04-12T13:36:00Z</dcterms:created>
  <dcterms:modified xsi:type="dcterms:W3CDTF">2024-04-12T15:59:00Z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